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89B7" w14:textId="77777777" w:rsidR="00966964" w:rsidRDefault="00F564E0">
      <w:pPr>
        <w:tabs>
          <w:tab w:val="left" w:pos="420"/>
        </w:tabs>
        <w:adjustRightInd w:val="0"/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Hlk118797643"/>
      <w:r>
        <w:rPr>
          <w:rFonts w:ascii="方正小标宋简体" w:eastAsia="方正小标宋简体" w:hAnsi="宋体" w:cs="Times New Roman" w:hint="eastAsia"/>
          <w:sz w:val="36"/>
          <w:szCs w:val="36"/>
        </w:rPr>
        <w:t>中国地质大学（北京）</w:t>
      </w:r>
    </w:p>
    <w:p w14:paraId="6E9F443C" w14:textId="77777777" w:rsidR="00966964" w:rsidRDefault="00F564E0">
      <w:pPr>
        <w:tabs>
          <w:tab w:val="left" w:pos="420"/>
        </w:tabs>
        <w:adjustRightInd w:val="0"/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第六届大学生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计算机设计大赛获奖名单</w:t>
      </w:r>
    </w:p>
    <w:tbl>
      <w:tblPr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617"/>
        <w:gridCol w:w="955"/>
        <w:gridCol w:w="1408"/>
        <w:gridCol w:w="1249"/>
        <w:gridCol w:w="2603"/>
        <w:gridCol w:w="1208"/>
      </w:tblGrid>
      <w:tr w:rsidR="00966964" w14:paraId="3450C0C3" w14:textId="77777777">
        <w:trPr>
          <w:trHeight w:val="459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bookmarkEnd w:id="0"/>
          <w:p w14:paraId="3CF032B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87247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1E185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A5F6C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C241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C6C6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6261D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966964" w14:paraId="06928263" w14:textId="77777777">
        <w:trPr>
          <w:trHeight w:val="485"/>
          <w:jc w:val="center"/>
        </w:trPr>
        <w:tc>
          <w:tcPr>
            <w:tcW w:w="9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99D5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一等奖（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19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966964" w14:paraId="664F20D7" w14:textId="77777777">
        <w:trPr>
          <w:trHeight w:val="947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2FA49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186137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“地质宝”—智慧地质一体化软件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249BF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胡佳茗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0412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1004221207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8DC6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93E9A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4DD21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管青</w:t>
            </w:r>
          </w:p>
        </w:tc>
      </w:tr>
      <w:tr w:rsidR="00966964" w14:paraId="78DCB5FE" w14:textId="77777777">
        <w:trPr>
          <w:trHeight w:val="773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0171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967C8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54430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李佳宸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6375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1001220212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7C886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0F442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D5238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3BEC0EC" w14:textId="77777777">
        <w:trPr>
          <w:trHeight w:val="593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27266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7980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46FA7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84BBD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8D35A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9F0E4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CE51E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3BF18AC" w14:textId="77777777">
        <w:trPr>
          <w:trHeight w:val="888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E5F93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8F063B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风翼智眸——深度学习驱动的风机叶片智能损伤洞察平台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3B1A5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龚致涵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27F0A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1004235102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7C0D0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FFAA6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1194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陈春丽</w:t>
            </w:r>
          </w:p>
        </w:tc>
      </w:tr>
      <w:tr w:rsidR="00966964" w14:paraId="49CC4E96" w14:textId="77777777">
        <w:trPr>
          <w:trHeight w:val="113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BF742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EE60A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5B64E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刘欣琦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0F28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1004234103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8CCE8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2F706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9F30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5FF414E" w14:textId="77777777">
        <w:trPr>
          <w:trHeight w:val="74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3B405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236D2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6789C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蒋巍巍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045B8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1004233114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47CCC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10042331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C7B49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D56A8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6DC74BE" w14:textId="77777777">
        <w:trPr>
          <w:trHeight w:val="117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E6F48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93623F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一“碳”究竟：松嫩平原（黑龙江）碳储量时空分布平台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2CFAA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孙冰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F98DD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1004225113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9AEA0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3E54F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A4E489" w14:textId="021F090E" w:rsidR="00966964" w:rsidRDefault="00F564E0" w:rsidP="004810FB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王雨双</w:t>
            </w:r>
          </w:p>
        </w:tc>
      </w:tr>
      <w:tr w:rsidR="00966964" w14:paraId="20FBE876" w14:textId="77777777">
        <w:trPr>
          <w:trHeight w:val="1157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2F5AA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6E0F2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57C39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牛鸿宇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E84A7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1004231231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5578B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20D6F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1DBF3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306157E" w14:textId="77777777">
        <w:trPr>
          <w:trHeight w:val="703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746B7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D43A5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相约魅力哈尔滨——基于高德地图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api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webgis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应用系统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E70B5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高韵淇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C4894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1004225104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EE45E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0037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A8F59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8EB60DE" w14:textId="77777777">
        <w:trPr>
          <w:trHeight w:val="857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1846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079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A0E80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蒋濠宇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128F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1006220215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4F82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AF6F6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939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11B72C3" w14:textId="77777777">
        <w:trPr>
          <w:trHeight w:val="64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C170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6C8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2C6C9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2D62E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6079F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C50ED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C6B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4A39F62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98D46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55DC2E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智融万象，手启未来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 xml:space="preserve"> MLLM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驱动的外骨骼手交互控制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69771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B0AC1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ECF91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82E54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62AC6B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唐吉文</w:t>
            </w:r>
          </w:p>
        </w:tc>
      </w:tr>
      <w:tr w:rsidR="00966964" w14:paraId="5616A25B" w14:textId="77777777">
        <w:trPr>
          <w:trHeight w:val="665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4240B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7A9B5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5086D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198AC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430B8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5BF60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4FD2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8BF7D22" w14:textId="77777777">
        <w:trPr>
          <w:trHeight w:val="665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89DDE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47BCB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7AAD6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赵诗琦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6A18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8B406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DB834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658E7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D7502C1" w14:textId="77777777">
        <w:trPr>
          <w:trHeight w:val="665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B6864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B0210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99A11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CFFD8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C25CA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DD1ED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CE5A4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D80D7C2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D8E08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92A235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基于视觉识别的垃圾智能分类装置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E35F6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位宜洺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F755E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66A0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EDB1A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E2CBBB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卜灵</w:t>
            </w:r>
          </w:p>
        </w:tc>
      </w:tr>
      <w:tr w:rsidR="00966964" w14:paraId="56639186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77A31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D00E6F" w14:textId="77777777" w:rsidR="00966964" w:rsidRDefault="009669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F6AA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韩禄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807F6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1002223110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D7BB9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6C2BC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7CFC9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FEF8C64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C239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33A17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92E05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廖贇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B6E89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1002221218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D7DBC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1115E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D11CE3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371B9F0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CD8E3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6ED1F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97F70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0C7FA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1004233104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DEF41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5063D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986E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D21EFC0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ABB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90D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B614E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杨诗涵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DF918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1004237104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B9CE9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453F9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81B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FDBA7C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B28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876F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基于对抗攻击的测试分析与模型优化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66A8E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周子豪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DE3A7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1003220322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CC309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62EA8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A66C5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龙腾</w:t>
            </w:r>
          </w:p>
        </w:tc>
      </w:tr>
      <w:tr w:rsidR="00966964" w14:paraId="010913E8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19B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5EDE" w14:textId="77777777" w:rsidR="00966964" w:rsidRDefault="009669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15076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单伟杰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0CFED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1004216210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F034E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10042162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71692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31AF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610E705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78F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3D6D" w14:textId="77777777" w:rsidR="00966964" w:rsidRDefault="009669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97C07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朱利康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454AC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EF489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64A15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326C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C0D3777" w14:textId="77777777">
        <w:trPr>
          <w:trHeight w:val="416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EBC2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6B2A52" w14:textId="77777777" w:rsidR="00966964" w:rsidRDefault="00F564E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智眼寻迹，慧脑驭车——智能视觉识别寻迹小车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6EEE2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吴昕怡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F4A56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B3A2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554BC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267C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杜刚</w:t>
            </w:r>
          </w:p>
        </w:tc>
      </w:tr>
      <w:tr w:rsidR="00966964" w14:paraId="21C23D64" w14:textId="77777777">
        <w:trPr>
          <w:trHeight w:val="38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141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F25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8245A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8BB24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F8FD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B502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8BB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6132654" w14:textId="77777777">
        <w:trPr>
          <w:trHeight w:val="635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C6D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401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18D6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F4A5C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C493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00E2B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F80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67BC0C8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A2D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757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FBA54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E272B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BCA72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60717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5A4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ABE7505" w14:textId="77777777">
        <w:trPr>
          <w:trHeight w:val="20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45C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5FF1" w14:textId="77777777" w:rsidR="00966964" w:rsidRDefault="00F564E0">
            <w:pPr>
              <w:widowControl/>
              <w:adjustRightInd w:val="0"/>
              <w:snapToGrid w:val="0"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可变面元问题与全新世气温谜题的影响研究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F1932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刘昱杰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C39CA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1004214118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01D38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10042141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65106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69D1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龙腾</w:t>
            </w:r>
          </w:p>
        </w:tc>
      </w:tr>
      <w:tr w:rsidR="00966964" w14:paraId="715C4C0F" w14:textId="77777777">
        <w:trPr>
          <w:trHeight w:val="46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DEC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2A5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059F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庞滋宇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972B1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8DD5D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50802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B30FB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303142E" w14:textId="77777777">
        <w:trPr>
          <w:trHeight w:val="2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59F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C14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410120" w14:textId="77777777" w:rsidR="00966964" w:rsidRDefault="00F564E0">
            <w:pPr>
              <w:widowControl/>
              <w:jc w:val="center"/>
              <w:textAlignment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李哲含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0A47F5" w14:textId="77777777" w:rsidR="00966964" w:rsidRDefault="00F564E0">
            <w:pPr>
              <w:widowControl/>
              <w:jc w:val="center"/>
              <w:textAlignment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7B06DC" w14:textId="77777777" w:rsidR="00966964" w:rsidRDefault="00F564E0">
            <w:pPr>
              <w:widowControl/>
              <w:jc w:val="center"/>
              <w:textAlignment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EBF9D9" w14:textId="77777777" w:rsidR="00966964" w:rsidRDefault="00F564E0">
            <w:pPr>
              <w:widowControl/>
              <w:jc w:val="center"/>
              <w:textAlignment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4D2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BBADFAB" w14:textId="77777777">
        <w:trPr>
          <w:trHeight w:val="2076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763C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9A24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心随数据动，智析影像——基于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LDA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主题挖掘方法的《哪吒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》形象感知与消费者态度关联性研究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D9291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李嘉玮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E204A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1007220203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28558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AF5A4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B1F6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陈黎琴</w:t>
            </w:r>
          </w:p>
        </w:tc>
      </w:tr>
      <w:tr w:rsidR="00966964" w14:paraId="25E5558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E7D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EB6E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2B108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6406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43074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BD2E2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D8A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1CE19C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D5E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A79D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智行数据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基于大数据驱动的智慧交通图像生成与增强系统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ED42B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杨鹏一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A8308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0E848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10192301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04112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数理学院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4C5A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龙腾</w:t>
            </w:r>
          </w:p>
        </w:tc>
      </w:tr>
      <w:tr w:rsidR="00966964" w14:paraId="31C5BC99" w14:textId="77777777">
        <w:trPr>
          <w:trHeight w:val="57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200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E75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F54BD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黄鑫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46758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6EE72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A1502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CF0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D653441" w14:textId="77777777">
        <w:trPr>
          <w:trHeight w:val="75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495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8E3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6F50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韩宇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9BCA0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FAF41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6DB89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0EA6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3F4B7A8" w14:textId="77777777">
        <w:trPr>
          <w:trHeight w:val="75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662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ABE7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C2B0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肖圣文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4A72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B0D2B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A975F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057E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AB277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CE6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BA97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心电共鸣，智压舒行——基于物联网技术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lastRenderedPageBreak/>
              <w:t>的个性化健康调节系统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97EB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张婧媛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5465D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1007223105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A0CD4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42D2B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182D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李梅</w:t>
            </w:r>
          </w:p>
        </w:tc>
      </w:tr>
      <w:tr w:rsidR="00966964" w14:paraId="5CBBEF9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7FD7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1BA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C1CAF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6BDC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12399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4DD28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78B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2AD5B97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067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193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8D414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D1AB6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B936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5201B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D77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B0DB8AF" w14:textId="77777777">
        <w:trPr>
          <w:trHeight w:val="942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54E4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572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E4A08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A8C92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B86A4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10042221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81586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F0E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E1A3FF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03B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8B3D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指南千秋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8A303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赵思彤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EB930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79086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C6A8B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7DCF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E187D0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5E5C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6FCB" w14:textId="77777777" w:rsidR="00966964" w:rsidRDefault="009669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CC6B4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颜佳奇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904C5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F6B58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8DD8E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1371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ACDAD8D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C5B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1080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91596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杨诗涵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6EED7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1004237104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7B68F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1A1D3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5DBF9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E2DF97E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D55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127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0022A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韩禄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5DF0C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1002223110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CBC51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96F11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CE4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F4D6DE0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FA2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94C1" w14:textId="77777777" w:rsidR="00966964" w:rsidRDefault="00F564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溟极寻针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2F335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赵诗琦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68895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131C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FAAB5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181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4C5EB9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2B2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B969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88093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bCs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高乐然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ADBBE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408B1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71E55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3AA5B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5E674FE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1DDB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3D4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C7C03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雷雨凡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8DD67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AB6C8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F07CD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3E29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29A9B59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B695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5A1C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华夏格物天工录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D6B4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魏子航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A5AAD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A1B44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04DDC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D7FF53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王振华</w:t>
            </w:r>
          </w:p>
        </w:tc>
      </w:tr>
      <w:tr w:rsidR="00966964" w14:paraId="5B53836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7C12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6D3F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5344A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李帅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A417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F554F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5D4D4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7142B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257A571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CDB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B64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BBAB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马培轩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0485F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D79B7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50FF5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3D530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36B8B3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F2C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4B9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DEB07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辛梓晨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866AB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51F27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C07A0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170A4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52448A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D48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F24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7FF23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滕俊宁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9A4C2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D02F5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2AADF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247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CD8E48D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B12D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4132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华夏理趣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E374C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高乐然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E6A07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BDB2E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34058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962FA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D1DDF4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12D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12EE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23FF9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雷雨凡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09370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1D788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8AFD1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43201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02721A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3414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7FB5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F3819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赵诗琦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BD69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237AA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7B484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A8C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ED81B9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5245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B42F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干支纪年，星宿齐明——关于干支纪年法的信息可视化设计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18316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曹煊雨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C6D70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1003220201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60E45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10032213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9D84C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CA6C12" w14:textId="77777777" w:rsidR="00966964" w:rsidRDefault="00F564E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何魁</w:t>
            </w:r>
          </w:p>
        </w:tc>
      </w:tr>
      <w:tr w:rsidR="00966964" w14:paraId="38D0F48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5536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BE6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8654E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尹帅添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1058E4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1008231117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7AA7F1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10082311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B2626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AA945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5568FD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D51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57F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AF5A1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胡嘉照曌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B1339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85958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D8533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8BE33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462FAA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13C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10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7D97C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陈雨彤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6E6EC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1009231102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AA223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10092311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5B87B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珠宝学院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C95B0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464F5BA" w14:textId="77777777">
        <w:trPr>
          <w:trHeight w:val="807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443F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8B5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4465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陈果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DC79C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1006230428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4C26E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10062321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56B6B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能源学院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5B6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038B10B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E6E6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7D9F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古韵新呈——探寻燕京八绝的文化脉络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47C1C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吴欣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AF608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B4C93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9E6212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9B67" w14:textId="77777777" w:rsidR="00966964" w:rsidRDefault="00F564E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陈春丽</w:t>
            </w:r>
          </w:p>
        </w:tc>
      </w:tr>
      <w:tr w:rsidR="00966964" w14:paraId="494D62B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7945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3ACA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4DB6E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吴世琪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3050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10D8DB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01A3E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37D2" w14:textId="77777777" w:rsidR="00966964" w:rsidRDefault="00966964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B4746D4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16CF3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47C3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《卜算子·黄州定慧院寓居作》诗词赏析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77A12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张金帅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4ECCB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1001220319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F67ED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10012220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2A820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23ED7" w14:textId="77777777" w:rsidR="00966964" w:rsidRDefault="00F564E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陈春丽</w:t>
            </w:r>
          </w:p>
        </w:tc>
      </w:tr>
      <w:tr w:rsidR="00966964" w14:paraId="21DF7E5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231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492D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ADBE9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徐帆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20D1F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1001220702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F0B64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7974D9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B886" w14:textId="77777777" w:rsidR="00966964" w:rsidRDefault="00966964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7253D6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69E9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7B2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AACD3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简言行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1D60C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1001220704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95895A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10012220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403907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F520" w14:textId="77777777" w:rsidR="00966964" w:rsidRDefault="00966964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1D68171" w14:textId="77777777">
        <w:trPr>
          <w:trHeight w:val="459"/>
          <w:jc w:val="center"/>
        </w:trPr>
        <w:tc>
          <w:tcPr>
            <w:tcW w:w="9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E4308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cstheme="minorEastAsia"/>
                <w:bCs/>
                <w:kern w:val="0"/>
                <w:sz w:val="24"/>
                <w:szCs w:val="24"/>
              </w:rPr>
            </w:pPr>
            <w:r>
              <w:rPr>
                <w:rFonts w:cstheme="minorEastAsia"/>
                <w:bCs/>
                <w:kern w:val="0"/>
                <w:sz w:val="24"/>
                <w:szCs w:val="24"/>
              </w:rPr>
              <w:t>二等奖（</w:t>
            </w:r>
            <w:r>
              <w:rPr>
                <w:rFonts w:cstheme="minor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cstheme="minorEastAsia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cstheme="minorEastAsia"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966964" w14:paraId="44D3C477" w14:textId="77777777">
        <w:trPr>
          <w:trHeight w:val="90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DF612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9C916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电力智维，北地护航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——基于中国地质大学（北京）的电力管理系统创新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1AE99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8721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4633D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229E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3D1DF4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薛涛</w:t>
            </w:r>
          </w:p>
        </w:tc>
      </w:tr>
      <w:tr w:rsidR="00966964" w14:paraId="33BA3810" w14:textId="77777777">
        <w:trPr>
          <w:trHeight w:val="62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54504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81E3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430E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陈奕澎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04780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B6BA8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849DC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3EB58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868E29" w14:textId="77777777">
        <w:trPr>
          <w:trHeight w:val="51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1A2FC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99355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E02D7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侯彦鑫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DBF5E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E00C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ED2AD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9B720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92F566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8B02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695F3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智驭未来——机器学习驱动的玄武岩构造环境识别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55246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李云灏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A1A66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1004225127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77587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EF2A9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0EB76C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卜灵</w:t>
            </w:r>
          </w:p>
        </w:tc>
      </w:tr>
      <w:tr w:rsidR="00966964" w14:paraId="4A1E4728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D0F00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D008AD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EC4D4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B0453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F283C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C0C3B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8D225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93C255D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22C78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73B348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6C6E0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9E1CB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556DE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CE70C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15BD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6B65438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EFAD0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574F75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24510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C40D1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E4D58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75EEA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5214B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E2C92C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162FD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1C10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嘀嗒书店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12675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陈奕澎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58E95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C1B0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BEFAA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BE80AA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王雪</w:t>
            </w:r>
          </w:p>
        </w:tc>
      </w:tr>
      <w:tr w:rsidR="00966964" w14:paraId="702F932A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F5C6F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C3B64E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7E56A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侯彦鑫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AA0CA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E12F6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151B2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09F91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B3DDC49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A2A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CD1A2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如影随形——基于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AIGC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的皮影交互系统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C3A67D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房妍睿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6D0A6C" w14:textId="77777777" w:rsidR="00966964" w:rsidRDefault="00F564E0">
            <w:pPr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86C0E1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687FC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0FB02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92C1AFD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BC34D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4B8481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35CC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5E66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1007210104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C5038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10072181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0F960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4AFAB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C7A8293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0115D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332953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D29822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刘子佳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62137A" w14:textId="77777777" w:rsidR="00966964" w:rsidRDefault="00F564E0">
            <w:pPr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B04DF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B796D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91DEA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D2324F4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6D36F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66E72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梦回京韵，奇盒藏音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——戏曲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iOS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嵌入式开发的文化创新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7ECD1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B80DD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71E97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7CA6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DDD87E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  <w:p w14:paraId="234DBFFE" w14:textId="77777777" w:rsidR="00966964" w:rsidRDefault="009669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6002DD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BAEDE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6F9C2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E1EFF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64415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8BE97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2B451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38FE7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0882F9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697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A2CF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3E597A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李嘉玮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A83F97" w14:textId="77777777" w:rsidR="00966964" w:rsidRDefault="00F564E0">
            <w:pPr>
              <w:widowControl/>
              <w:jc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1007220203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860BB9" w14:textId="77777777" w:rsidR="00966964" w:rsidRDefault="00F564E0">
            <w:pPr>
              <w:widowControl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10072202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D9A53B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756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B2D93F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46F15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39C8C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微启智校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基于微信云开发的校园平台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B7280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雷雨凡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1547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6469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7AED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595DAA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ABB8135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C480F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725944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A4280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72DDC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B54D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FF0E8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0AE1A7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F51479A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5264F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5D2344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9C0CB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1FC8B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E560A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23A2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B0FCE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852D97B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DFC5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BE299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智瞰未来：矿山三维动态可视化交互平台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F6D9C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杨子涵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9977D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1E16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F6A4A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土地科学技术学院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DAF80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sz w:val="24"/>
              </w:rPr>
              <w:t>牛云云</w:t>
            </w:r>
          </w:p>
        </w:tc>
      </w:tr>
      <w:tr w:rsidR="00966964" w14:paraId="43B5834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6E9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E7BF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D68BB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1C602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3B06A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91E89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A93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CC7B241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8DF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579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5F061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李佳宸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3CB4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80904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4D32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79D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616AEF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8FE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00C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7B780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郭倍宁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BF60B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1002222228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D9313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F1A11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C7D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5BDB9B2" w14:textId="77777777">
        <w:trPr>
          <w:trHeight w:val="43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33B6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2451C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青衿兑易·校园双流智慧云枢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B5BCE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宋晓涵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21D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A0746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6B62A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F01ACD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陈春丽</w:t>
            </w:r>
          </w:p>
        </w:tc>
      </w:tr>
      <w:tr w:rsidR="00966964" w14:paraId="4192A8BD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5C66E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42C34D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86287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邓奕飞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C5E1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A468D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334DA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E8EF9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168741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247E5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9626D7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BDD9B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赵连琪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1FA9B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14913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E24D2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38A8A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C6D109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66E1E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FBFB1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科普智汇通——科教场馆智慧协同管理系统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30F82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房妍睿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72340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59F3F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2FCE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553434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E2601EF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273DF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09B92D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D554C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刘鹏宇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A81EB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BC733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B1CF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22B42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FD9E678" w14:textId="77777777">
        <w:trPr>
          <w:trHeight w:val="108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BA69E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4BC08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京文京史—基于高德地图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api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北京市历史文化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webgis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展览系统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D9D8A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蒋濠宇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A14E6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1006220215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A3092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B78CA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35244B" w14:textId="77777777" w:rsidR="00966964" w:rsidRDefault="00966964">
            <w:pPr>
              <w:widowControl/>
              <w:rPr>
                <w:rFonts w:asciiTheme="minorEastAsia" w:hAnsiTheme="minorEastAsia" w:cstheme="minorEastAsia"/>
              </w:rPr>
            </w:pPr>
          </w:p>
          <w:p w14:paraId="6726E2D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D513940" w14:textId="77777777">
        <w:trPr>
          <w:trHeight w:val="102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85017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B08F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6728B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高韵淇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A39C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5B514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6BE7F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F2D33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28AEBB9" w14:textId="77777777">
        <w:trPr>
          <w:trHeight w:val="96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B8989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CB3B3D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2C2C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D154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4DA77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F3D80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29B2D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0122664" w14:textId="77777777">
        <w:trPr>
          <w:trHeight w:val="1228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475D2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4935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iVocal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爱声乐——融合智能模型的歌声创作助手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BADF4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吴世琪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AF5B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B145B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39279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7A131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  <w:t>刁明光</w:t>
            </w:r>
          </w:p>
        </w:tc>
      </w:tr>
      <w:tr w:rsidR="00966964" w14:paraId="099E38B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1AA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93C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82F3C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宋子涵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FBD8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D6929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64D6D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539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3089998" w14:textId="77777777">
        <w:trPr>
          <w:trHeight w:val="110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2C2470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21FDC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镜花水月，映真影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——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CAAT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技术的生成式图像保护与检测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76EE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BED9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6BD84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6B883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3CD0A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ED8F48A" w14:textId="77777777">
        <w:trPr>
          <w:trHeight w:val="93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1C88E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97A000" w14:textId="77777777" w:rsidR="00966964" w:rsidRDefault="00966964">
            <w:pPr>
              <w:widowControl/>
              <w:tabs>
                <w:tab w:val="left" w:pos="420"/>
              </w:tabs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AFA2C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21978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51A28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07C6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DC8A6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CA6055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95B8A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D0616B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基于大模型与检索增强的智能代数问答系统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71A78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董文轩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4AFC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23070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75640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1BE28B" w14:textId="77777777" w:rsidR="00966964" w:rsidRDefault="00F564E0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刁明光</w:t>
            </w:r>
          </w:p>
          <w:p w14:paraId="4374BF1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209588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35469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138921" w14:textId="77777777" w:rsidR="00966964" w:rsidRDefault="00966964">
            <w:pPr>
              <w:widowControl/>
              <w:tabs>
                <w:tab w:val="left" w:pos="420"/>
              </w:tabs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E146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蒋袁鹏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647A1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02303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071B4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D1263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2013BF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79C74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D77BAB" w14:textId="77777777" w:rsidR="00966964" w:rsidRDefault="00966964">
            <w:pPr>
              <w:widowControl/>
              <w:tabs>
                <w:tab w:val="left" w:pos="420"/>
              </w:tabs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FB3E5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刘俊杰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3F9E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85D8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B381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2FD71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B081135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A23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316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1B6CF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张一弛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973DF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9BA7A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5796D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72A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C50BBD1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F948D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A21A6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慧眼识动，毫厘实时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无标记高精度实时动捕系统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2C938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高硕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D9A6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AAAF3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E841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FB95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卜灵</w:t>
            </w:r>
          </w:p>
        </w:tc>
      </w:tr>
      <w:tr w:rsidR="00966964" w14:paraId="3324CE4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B9784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82B19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01CC6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B4570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952A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0E7F6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B10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4EE798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9E192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FA60A3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56138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B2F25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4F91B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EF158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51F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CE79C7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26686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C2F19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B6BF2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E1244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10E8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6100F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46AC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AB2091A" w14:textId="77777777">
        <w:trPr>
          <w:trHeight w:val="1607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855D6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DC3B37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 w:hint="eastAsia"/>
                <w:color w:val="000000"/>
              </w:rPr>
              <w:t>基于</w:t>
            </w:r>
            <w:r>
              <w:rPr>
                <w:rFonts w:cs="微软雅黑" w:hint="eastAsia"/>
                <w:color w:val="000000"/>
              </w:rPr>
              <w:t>YOLOv11</w:t>
            </w:r>
            <w:r>
              <w:rPr>
                <w:rFonts w:cs="微软雅黑" w:hint="eastAsia"/>
                <w:color w:val="000000"/>
              </w:rPr>
              <w:t>与</w:t>
            </w:r>
            <w:r>
              <w:rPr>
                <w:rFonts w:cs="微软雅黑" w:hint="eastAsia"/>
                <w:color w:val="000000"/>
              </w:rPr>
              <w:t>DepthAnythingv2</w:t>
            </w:r>
            <w:r>
              <w:rPr>
                <w:rFonts w:cs="微软雅黑" w:hint="eastAsia"/>
                <w:color w:val="000000"/>
              </w:rPr>
              <w:t>的实时</w:t>
            </w:r>
            <w:r>
              <w:rPr>
                <w:rFonts w:cs="微软雅黑" w:hint="eastAsia"/>
                <w:color w:val="000000"/>
              </w:rPr>
              <w:t>3D</w:t>
            </w:r>
            <w:r>
              <w:rPr>
                <w:rFonts w:cs="微软雅黑" w:hint="eastAsia"/>
                <w:color w:val="000000"/>
              </w:rPr>
              <w:t>目标检测及可视化系统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C4915B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郑棋壬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32142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1010223222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BBD2F1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10102232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A8D24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21F7B4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33739D3" w14:textId="77777777">
        <w:trPr>
          <w:trHeight w:val="11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534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44DC" w14:textId="77777777" w:rsidR="00966964" w:rsidRDefault="00966964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28FBBD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王楠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27DAC4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1005224108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92A59E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10052241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6730D5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水资源与环境学院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53A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D62FEC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CFD65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525F7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智能搬运助手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170F8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姜函辰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9F259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1004222117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A619D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CCBD1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8AA3F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sz w:val="24"/>
              </w:rPr>
              <w:t>卜灵</w:t>
            </w:r>
          </w:p>
        </w:tc>
      </w:tr>
      <w:tr w:rsidR="00966964" w14:paraId="39AD056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04E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75E08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C6866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包良韬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C1EA1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1004221229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150F6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3D92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991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516BA2D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8DB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2869D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73D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吕沐莲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3A79F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1004222103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38918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65B9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124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E27E333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F47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489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基于卷积神经网络的地震剖面准确性评价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61594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廉雅哲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66492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1010224102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64968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10102241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DE8C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D424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陈雨青</w:t>
            </w:r>
          </w:p>
        </w:tc>
      </w:tr>
      <w:tr w:rsidR="00966964" w14:paraId="720B1238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A3DD5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B9E8F4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E967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侯彦鑫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44268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1004224101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60690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BA727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02DED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0B8C44D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D6B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F22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墨语芯声智能书画机器人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22062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黄正涵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9895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1004222115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743FF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FEADD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DB6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11F46B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6529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3514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B9A88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25446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7307A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D2C31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848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503543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A29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706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基于深度学习的灾情监测无人机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741E0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王铭鸿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C27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1004235106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FFD9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10042351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70E59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9333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A5FB3BE" w14:textId="77777777">
        <w:trPr>
          <w:trHeight w:val="90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576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4BDF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47D4C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位宜洺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65120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1004235211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DE01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10042352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BD6B7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489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86D6379" w14:textId="77777777">
        <w:trPr>
          <w:trHeight w:val="90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26A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326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D9DAC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韩禄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8847E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1002223110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AFC32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10022231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5ED43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工程技术学院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FC1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B51AF2D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686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B7E9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轻量化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NLP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及其应用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D422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王翌铭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2EB2F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1010224112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ACD1E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1010224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6F34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A7E4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龙腾</w:t>
            </w:r>
          </w:p>
        </w:tc>
      </w:tr>
      <w:tr w:rsidR="00966964" w14:paraId="2EB29BD5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B1D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36C0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13722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郑棋壬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5B633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1010223222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167EE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1010223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5A22C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F1C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EE894B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EB4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8A1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67852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刘旭洋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168CF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1010224111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465AC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1010224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538BC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61B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1442EA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F24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9988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7103E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罗明治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AA23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1010224110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08FF3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1010224</w:t>
            </w:r>
          </w:p>
          <w:p w14:paraId="6A023D51" w14:textId="77777777" w:rsidR="00966964" w:rsidRDefault="00966964">
            <w:pPr>
              <w:jc w:val="center"/>
              <w:rPr>
                <w:sz w:val="24"/>
                <w:szCs w:val="24"/>
              </w:rPr>
            </w:pPr>
          </w:p>
          <w:p w14:paraId="1A132B77" w14:textId="77777777" w:rsidR="00966964" w:rsidRDefault="00966964">
            <w:pPr>
              <w:pStyle w:val="af6"/>
              <w:widowControl/>
              <w:jc w:val="center"/>
              <w:rPr>
                <w:rFonts w:cstheme="minorEastAsi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56DE6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lastRenderedPageBreak/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CA87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3BE8AA7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7F0E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85F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iLearn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爱乐学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融合知识图谱的智慧学习助手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C25EE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杨美琪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5EEC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1004226104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E8CC3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1489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ED04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刁明光</w:t>
            </w:r>
          </w:p>
        </w:tc>
      </w:tr>
      <w:tr w:rsidR="00966964" w14:paraId="542C85B8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9F7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2665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57A89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罗佳欢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D6F95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1004226105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3FC27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9C763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309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281C657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E73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D21F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73386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沈伟奇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80A7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1006220213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20D80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4B69F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CB3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220F11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B3C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A6B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绿绸星轨，量能经纬——能源绿色指数智能评估与预测系统统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6AD27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张婧媛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EFED3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1007223105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20B4D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C4933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267A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李梅</w:t>
            </w:r>
          </w:p>
        </w:tc>
      </w:tr>
      <w:tr w:rsidR="00966964" w14:paraId="3414BE24" w14:textId="77777777">
        <w:trPr>
          <w:trHeight w:val="742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4C2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01C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33A8F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FC7F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095E1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12F6B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EE8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78129A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E0C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73F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4076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BF98A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A0AAE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03573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7A0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22FB528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59E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1130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0182F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CF141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27C01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F04E7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A33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73EADD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DFE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97F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迅迹星瞰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基于多模态索引的车辆轨迹动态可视化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82DEC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44A83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BE30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39923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C7BE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公书慧</w:t>
            </w:r>
          </w:p>
        </w:tc>
      </w:tr>
      <w:tr w:rsidR="00966964" w14:paraId="17423BE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6F4D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D80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FE147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96C15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CA995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B4192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855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05C0E5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548DA6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183EA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风驰电掣，探索未来——预见未来时空风能系统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3FBAF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FFE30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2EF76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C1E57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4945F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sz w:val="24"/>
              </w:rPr>
              <w:t>王雨双</w:t>
            </w:r>
          </w:p>
        </w:tc>
      </w:tr>
      <w:tr w:rsidR="00966964" w14:paraId="7E7138CF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A03B7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510EA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29B21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李银珍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BE5F8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43258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016E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51603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B08D48D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B791F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7A3E3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51929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17D8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A2C08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D4081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32425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E72E2FE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017E7C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FC009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链韧——交通经络与城市免疫力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454BC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邸赫炎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C3A11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C5AD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B82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AD044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413E6DD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7C62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DBB0D7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417DD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朱宛悦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EE15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67B18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0334C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B01B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7246235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7C1EC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E13914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0B4DD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E636C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BBC17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06C4E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DB959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02ABF7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46DBA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3164E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节能减排行动，共筑绿色家园——北京市老旧小区节能改造现状及居民参与意愿调研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5E84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李嘉玮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47A66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1007220203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5274B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10072202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9807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5FBD91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陈黎琴</w:t>
            </w:r>
          </w:p>
        </w:tc>
      </w:tr>
      <w:tr w:rsidR="00966964" w14:paraId="4603F8E5" w14:textId="77777777">
        <w:trPr>
          <w:trHeight w:val="595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87AC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AF21D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7E9F5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B908F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F060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E70BD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EC062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BCEB6EE" w14:textId="77777777">
        <w:trPr>
          <w:trHeight w:val="595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C0334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F1DE65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7DDD2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3E4A2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D429C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45385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5030E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280FB69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8A174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96536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SocioTech-Pulse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——基于大数据的乡村振兴与社会发展监测系统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476FF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王悦涵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920F9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5661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C67F7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9FE46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夏军宝</w:t>
            </w:r>
          </w:p>
        </w:tc>
      </w:tr>
      <w:tr w:rsidR="00966964" w14:paraId="5AE5B6EE" w14:textId="77777777">
        <w:trPr>
          <w:trHeight w:val="120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DE1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F13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53B43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关鑫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2C6B2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AA4FC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9C522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323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0978AA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ADE96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16DCB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微言藏万象，智芯解千情——基于大语言模型的情感分析系统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9D652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高硕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B0B6D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C799A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EFBAF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E80AB1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sz w:val="24"/>
              </w:rPr>
              <w:t>卜灵</w:t>
            </w:r>
          </w:p>
        </w:tc>
      </w:tr>
      <w:tr w:rsidR="00966964" w14:paraId="25E7B29D" w14:textId="77777777">
        <w:trPr>
          <w:trHeight w:val="103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20371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802903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7B07D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郭宏磊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080FB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99B6D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9EA0ED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3858F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9F801A3" w14:textId="77777777">
        <w:trPr>
          <w:trHeight w:val="103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C9B88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6B88A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2E016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467EB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01B89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DC525A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7E3F9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E272370" w14:textId="77777777">
        <w:trPr>
          <w:trHeight w:val="1038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55563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AD01B0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D5AF0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苏珍婵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C9380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3A85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10FBEF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9B7A0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60AE16A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01162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B4B3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桥梁裂缝检测者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2D173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张乾坤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AD3AA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61DE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C7B60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A9428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C553532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07D79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1E446C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38B5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F03E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A54EB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DA37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60A90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C505BB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DDC0C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8B46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管道巡游智能仿生鱼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A9F55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C041A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7A664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D5C7B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D595AC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CCA227B" w14:textId="77777777">
        <w:trPr>
          <w:trHeight w:val="74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60063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800773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98189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张乾坤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E3F2B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CEECA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5C9A7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098F7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45C0CAB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2B83B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D8E6D5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慧眼识途—基于图像识别的物联网搬运机器人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A30B6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刘欣琦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85AA0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46135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ED869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8E492A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55ABBFC" w14:textId="77777777">
        <w:trPr>
          <w:trHeight w:val="41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339A2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ECB034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EE583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F65FE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CE5B9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FC09D6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8AAD4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CAC7CBA" w14:textId="77777777">
        <w:trPr>
          <w:trHeight w:val="527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B22C0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6B726B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AE907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DC61C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BD70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E2C693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75183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4731103" w14:textId="77777777">
        <w:trPr>
          <w:trHeight w:val="47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F6274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813BAA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CF801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姜函辰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9A17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A81CF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5F5F9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B8C0B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E7FE68D" w14:textId="77777777">
        <w:trPr>
          <w:trHeight w:val="30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2AED7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9A38D7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72A60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古秤不惑，智慧如磐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818E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吴金香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A3AA8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1004233107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A1D0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02D88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ED808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99823F0" w14:textId="77777777">
        <w:trPr>
          <w:trHeight w:val="55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213A2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897293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FA3CA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龚致涵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4812A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A95B8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69E42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C7485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BFC28D" w14:textId="77777777">
        <w:trPr>
          <w:trHeight w:val="38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80837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0E2F3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AB89B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刘欣琦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B9800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4CC80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EEA7F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486DA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692D941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80E73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66B25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地动河山，衡定人间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27222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曾聪妍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9C233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1010231206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E9FC4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7FD12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8763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5874E8D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454FD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EE2738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813C5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尹帅添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B13D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1008231117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06C8B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10082311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E3B84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外国语学院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E62965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5D715F8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6A717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EBD4F5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65EF6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陈希言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79203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0E0E1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ED187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C4A8EC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BC47EAE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31BB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E2866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D4FD3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吴浩远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CA8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1010233209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7687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10102332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60D15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B400C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4CAF80D" w14:textId="77777777">
        <w:trPr>
          <w:trHeight w:val="742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04C6B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52EB5B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C18FC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薛宝仪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3943E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1002231002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27033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21A9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E9915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9AA2ECA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5751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C7B219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理蕴珐琅瓷器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1D5658" w14:textId="77777777" w:rsidR="00966964" w:rsidRDefault="00F564E0">
            <w:pPr>
              <w:pStyle w:val="af6"/>
              <w:widowControl/>
              <w:jc w:val="center"/>
              <w:rPr>
                <w:rFonts w:eastAsia="等线" w:cs="等线"/>
                <w:bCs/>
                <w:lang w:bidi="ar"/>
              </w:rPr>
            </w:pPr>
            <w:r>
              <w:rPr>
                <w:rFonts w:cs="微软雅黑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3D8E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lang w:bidi="ar"/>
              </w:rPr>
            </w:pPr>
            <w:r>
              <w:rPr>
                <w:rFonts w:cstheme="minorEastAsia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0A5A0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lang w:bidi="ar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5DB30E" w14:textId="77777777" w:rsidR="00966964" w:rsidRDefault="00F564E0">
            <w:pPr>
              <w:pStyle w:val="af6"/>
              <w:widowControl/>
              <w:jc w:val="center"/>
              <w:rPr>
                <w:rFonts w:eastAsia="等线" w:cs="等线"/>
                <w:lang w:bidi="ar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425D8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66964" w14:paraId="5D04F3DE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89E04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9D2E92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F1E13F" w14:textId="77777777" w:rsidR="00966964" w:rsidRDefault="00F564E0">
            <w:pPr>
              <w:pStyle w:val="af6"/>
              <w:widowControl/>
              <w:jc w:val="center"/>
              <w:rPr>
                <w:rFonts w:eastAsia="等线" w:cs="等线"/>
                <w:bCs/>
                <w:lang w:bidi="ar"/>
              </w:rPr>
            </w:pPr>
            <w:r>
              <w:rPr>
                <w:rFonts w:cs="微软雅黑"/>
                <w:color w:val="000000"/>
              </w:rPr>
              <w:t>黄正涵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B80E3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lang w:bidi="ar"/>
              </w:rPr>
            </w:pPr>
            <w:r>
              <w:rPr>
                <w:rFonts w:cstheme="minorEastAsia"/>
                <w:color w:val="000000"/>
              </w:rPr>
              <w:t>1004222115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DC708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lang w:bidi="ar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78CDFF" w14:textId="77777777" w:rsidR="00966964" w:rsidRDefault="00F564E0">
            <w:pPr>
              <w:pStyle w:val="af6"/>
              <w:widowControl/>
              <w:jc w:val="center"/>
              <w:rPr>
                <w:rFonts w:eastAsia="等线" w:cs="等线"/>
                <w:lang w:bidi="ar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344A5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F67AA7C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9AE79C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5740A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三贤启光：中华物理探源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5215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关鑫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404D2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0FC50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9AD11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890DD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王雨双</w:t>
            </w:r>
          </w:p>
        </w:tc>
      </w:tr>
      <w:tr w:rsidR="00966964" w14:paraId="459F0811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6C9C5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73B43D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332E1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王悦涵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E118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295A0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57DB2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BA3DD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E04E3D8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83B7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22600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墨经起源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交互式设计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7A4B8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葛佳卓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00627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FA34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13E32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BBDBD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315573F5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C2FC1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9CDC5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E39BB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李恬馨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0D588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4435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57CE8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B0DA8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D1B4FC1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B8D51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2C6DD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7317B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宫雨萌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7BEA0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64520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5F48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98669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884180A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A3F81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63D34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理水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64C92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韩佳霖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CF43C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1006220515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65760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F49F7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能源学院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319E9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66964" w14:paraId="0BA618C9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0889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2792E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71872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付锦程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DD9D5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1006220509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AC6F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A10A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40F41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7AFE641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0EF9C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82374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循古人图志，探上方文化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931D9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7C813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FBB51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30952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F9506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艾刚</w:t>
            </w:r>
          </w:p>
        </w:tc>
      </w:tr>
      <w:tr w:rsidR="00966964" w14:paraId="68534C38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9891B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A17F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4EA56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陈梓星蕊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3C162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0460C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D123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07D32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5782051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C01BD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A14845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5FE3B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满佳宙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E2A6C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C1218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C430B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0918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6197D58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BBED0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3DCBDC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BB79F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赵晨曦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8F49A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17B6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F204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B1234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E30E53D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4900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375DE8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DB27C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钟惠迪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48B8E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4A58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94443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0FBDC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263B04F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A0190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57F3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千峦行迹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霞客履痕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2D940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孙冰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4A2F3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36E6C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8ECC9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B1CAC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王雨双</w:t>
            </w:r>
          </w:p>
          <w:p w14:paraId="33F7DAA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13B3450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8963C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76B15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72597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阮炜杰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3A3B0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6368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D4923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3B839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72CBA7F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12B75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10FB9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节气里的华夏密钥：多维可视化解码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4B233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关鑫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F1878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B69FA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7D050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55B62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王雨双</w:t>
            </w:r>
          </w:p>
          <w:p w14:paraId="2072A4D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AFF410E" w14:textId="77777777">
        <w:trPr>
          <w:trHeight w:val="742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16D61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E2983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4857E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王悦涵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9578B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031E2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AB804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BE688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3AC1D9C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4E7A9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E3F08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地脉吟游：天工开物矿产分布图谱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856A9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孟子涵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DFF04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1007238209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AB540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12379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293E5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高湘昀</w:t>
            </w:r>
          </w:p>
          <w:p w14:paraId="0A51E89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BD0B108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3818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E42D33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107EA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孙冰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78FC9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C503D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D0868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810B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9765C6E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7D622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EFBC6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智绘矿境——三维动态数据可视化分析平台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FDC0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杨子涵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CAF20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412E2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34508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土地科学技术学院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A39C6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牛云云</w:t>
            </w:r>
          </w:p>
        </w:tc>
      </w:tr>
      <w:tr w:rsidR="00966964" w14:paraId="23D2F088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E9ECB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6900EB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5C592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B2B54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6ABD1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40C67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B561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2B83183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8CEE2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B86DA8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EC62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李佳宸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E6B9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F28E2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3E13B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CEB3E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D183902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9899E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938ADB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9DB7A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郭倍宁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C394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1002222228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D37F5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21203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A8A92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6934D11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00DDA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62079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绘画系统大揭密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CFB5D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徐帆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00EA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1001220702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0965D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1EB70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09AB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李梅</w:t>
            </w:r>
          </w:p>
        </w:tc>
      </w:tr>
      <w:tr w:rsidR="00966964" w14:paraId="60DCA8FE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3CA08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F7DBC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959F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王佳艺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B1F3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1001220703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A7673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10012220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CB8C8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地球科学与资源学院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C62EA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080E6A1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5E826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81319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B3168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陈雨欣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9D6B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1001220701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04421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10012220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F6A25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地球科学与资源学院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DB054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8DF8EDF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C6547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3F7FF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吟啸徐行———采撷“也无风雨也无晴”的思想内涵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6BF5B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李安雅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5A2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D0094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C6AA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C32BC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陈春丽</w:t>
            </w:r>
          </w:p>
        </w:tc>
      </w:tr>
      <w:tr w:rsidR="00966964" w14:paraId="6D200BA6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6C0B9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1E087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375D9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梅海洋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297BB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48B28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1E67B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2B82A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8A9D140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C30BB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19BE9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C2996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郭胤卓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3D5B3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CCD81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012A3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A6652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A12E935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B9891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E8DDD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乘风万里揽山河</w:t>
            </w:r>
          </w:p>
          <w:p w14:paraId="3E6B8A4C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9EA5E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马培轩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04C8E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D49EF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F248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818DA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王振华、王雨双</w:t>
            </w:r>
          </w:p>
          <w:p w14:paraId="10C12E1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</w:p>
          <w:p w14:paraId="16EA012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89D6A63" w14:textId="77777777">
        <w:trPr>
          <w:trHeight w:val="742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118D6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B0C1F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CA5D4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魏子航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3F72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D5C16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73B54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2B103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5BB6018" w14:textId="77777777">
        <w:trPr>
          <w:trHeight w:val="742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40720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2638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0F189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李帅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BE82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1004221209</w:t>
            </w: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A0474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7172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48122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326ADD8" w14:textId="77777777">
        <w:trPr>
          <w:trHeight w:val="459"/>
          <w:jc w:val="center"/>
        </w:trPr>
        <w:tc>
          <w:tcPr>
            <w:tcW w:w="9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733E4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cstheme="minorEastAsia"/>
                <w:bCs/>
                <w:kern w:val="0"/>
                <w:sz w:val="24"/>
                <w:szCs w:val="24"/>
              </w:rPr>
            </w:pPr>
            <w:r>
              <w:rPr>
                <w:rFonts w:cstheme="minorEastAsia"/>
                <w:bCs/>
                <w:kern w:val="0"/>
                <w:sz w:val="24"/>
                <w:szCs w:val="24"/>
              </w:rPr>
              <w:t>三等奖（</w:t>
            </w:r>
            <w:r>
              <w:rPr>
                <w:rFonts w:cstheme="minor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cstheme="minorEastAsia" w:hint="eastAsia"/>
                <w:bCs/>
                <w:kern w:val="0"/>
                <w:sz w:val="24"/>
                <w:szCs w:val="24"/>
              </w:rPr>
              <w:t>9</w:t>
            </w:r>
            <w:r>
              <w:rPr>
                <w:rFonts w:cstheme="minorEastAsia"/>
                <w:bCs/>
                <w:kern w:val="0"/>
                <w:sz w:val="24"/>
                <w:szCs w:val="24"/>
              </w:rPr>
              <w:t>项）</w:t>
            </w:r>
          </w:p>
        </w:tc>
      </w:tr>
      <w:tr w:rsidR="00966964" w14:paraId="3A548AB1" w14:textId="77777777">
        <w:trPr>
          <w:trHeight w:val="459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F589C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1748F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原油运输船舶数据可视化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6314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FCBD9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3BBFD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1653E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E8DB2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66964" w14:paraId="4862F665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D719A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4C352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大学生英语单词复习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ios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软件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D33C2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郭倍宁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2EC4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1002222228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A514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AA66FD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7C80E7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管青</w:t>
            </w:r>
          </w:p>
        </w:tc>
      </w:tr>
      <w:tr w:rsidR="00966964" w14:paraId="54D815DD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168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ADA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77410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陈佳瑶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05F9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FD8F4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4E8BC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735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DC6E40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1C4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C5E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49FF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雷雨凡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0D175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E2214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D1321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FD0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199F8C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8CEC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B3BC2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云游纪：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SpringBoot+Vue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全栈构建的旅游攻略平台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2906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雷雨凡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83C56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D6BBC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FFD50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E7392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94ADAAD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D2FA3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97AFF5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A87B5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高乐然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0C73B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79C49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B7CF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2E01D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7A9E7F5" w14:textId="77777777">
        <w:trPr>
          <w:trHeight w:val="61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F14F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C42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AEAA5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赵诗琦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A4E0E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046F2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D48151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0609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264C9D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56C67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A637A9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“味云导航”智慧食堂点餐系统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EB47A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D45C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42828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7FA0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24A3F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</w:tr>
      <w:tr w:rsidR="00966964" w14:paraId="2B5A0CF2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3BFEA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BF1C1B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F1893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方卓然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572D2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1009221220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50466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5F07D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D7506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F40B68C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6D26E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81742A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768D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牛彦如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BDFF3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1003220105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B8603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FCCDA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0633D7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2A06B13" w14:textId="77777777">
        <w:trPr>
          <w:trHeight w:val="64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A65560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A0CB09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NLP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模型的自然语言实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lastRenderedPageBreak/>
              <w:t>体建模实现与应用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9E5C7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lastRenderedPageBreak/>
              <w:t>章成林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7AD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E7531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A385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B7EAE7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212BEE12" w14:textId="77777777">
        <w:trPr>
          <w:trHeight w:val="64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81F81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94155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E640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王书韬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22EB9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2192D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1B997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22EF0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C96CCFD" w14:textId="77777777">
        <w:trPr>
          <w:trHeight w:val="64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4C65E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B1846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E357D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刘纯源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83FB4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FC353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502E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2AD9C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BFD291D" w14:textId="77777777">
        <w:trPr>
          <w:trHeight w:val="64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6A723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C20FDB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1975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谌一航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570C2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9425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3E12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399AEA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8A24B9F" w14:textId="77777777">
        <w:trPr>
          <w:trHeight w:val="20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D9F7C0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931B99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嘀嗒悦动仓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242E16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4C14B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FC4020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FC57F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7B4F33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74447BB" w14:textId="77777777">
        <w:trPr>
          <w:trHeight w:val="20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0A088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D0294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1A684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EC9A8E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C0C75D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4BDC8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FEF40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446B342" w14:textId="77777777">
        <w:trPr>
          <w:trHeight w:val="120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0C617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3E7127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FA4FC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李嘉玮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F05595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1007220203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0D70E3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10072211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8AE768" w14:textId="77777777" w:rsidR="00966964" w:rsidRDefault="00F564E0">
            <w:pPr>
              <w:widowControl/>
              <w:jc w:val="center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C6DE9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78557E1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929F3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72041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江永墨韵：数字化书店中的女书智慧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343A4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关鑫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BD436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B837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F387F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DE88E0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王雪</w:t>
            </w:r>
          </w:p>
        </w:tc>
      </w:tr>
      <w:tr w:rsidR="00966964" w14:paraId="77F15352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4FDC8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AF86F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E72F4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B0D29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6BED9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2FAC6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5F088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FB59667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6E91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ABC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17753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彭嘉伟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58F9D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0510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6CEA8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F1C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ECFE8C1" w14:textId="77777777">
        <w:trPr>
          <w:trHeight w:val="68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EB2762" w14:textId="77777777" w:rsidR="00966964" w:rsidRDefault="00F564E0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CDEA4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校园车辆管理系统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242E4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包良韬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D7A50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927AC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AD4EE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AB8A1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1C0B256" w14:textId="77777777">
        <w:trPr>
          <w:trHeight w:val="682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4FCC1C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93F84B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E0BC7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张乾坤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36231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842A4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DF29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BC8EF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160B06F" w14:textId="77777777">
        <w:trPr>
          <w:trHeight w:val="682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5BC8E5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B48EA7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34CD2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姜函辰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23C7D8" w14:textId="77777777" w:rsidR="00966964" w:rsidRDefault="00F564E0">
            <w:pPr>
              <w:widowControl/>
              <w:jc w:val="right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1004222117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27210" w14:textId="77777777" w:rsidR="00966964" w:rsidRDefault="00F564E0">
            <w:pPr>
              <w:widowControl/>
              <w:jc w:val="right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0F0DFA" w14:textId="77777777" w:rsidR="00966964" w:rsidRDefault="00F564E0">
            <w:pPr>
              <w:widowControl/>
              <w:jc w:val="left"/>
              <w:textAlignment w:val="center"/>
              <w:rPr>
                <w:rFonts w:cstheme="minorEastAsia"/>
                <w:sz w:val="24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AE36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30D4EA2" w14:textId="77777777">
        <w:trPr>
          <w:trHeight w:val="682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35D0B8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F3BDEB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95CB8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8DEC3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05687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26110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AAE4CC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99AAF7D" w14:textId="77777777">
        <w:trPr>
          <w:trHeight w:val="68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9835B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DA80E9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7720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夏浩然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C3665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5BEC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20138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3E7AC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3581E7B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68C28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94CE5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智启文澜：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驱动的教育智趣乐园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8F5A6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关鑫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20790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E43EE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336FD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FED877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王雪</w:t>
            </w:r>
          </w:p>
        </w:tc>
      </w:tr>
      <w:tr w:rsidR="00966964" w14:paraId="637A954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366F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6D68B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11498C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EEF03F" w14:textId="77777777" w:rsidR="00966964" w:rsidRDefault="00F564E0">
            <w:pPr>
              <w:adjustRightInd w:val="0"/>
              <w:snapToGrid w:val="0"/>
              <w:jc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B6080D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6779E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B2A2F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790F9D3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FE5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63D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EduMap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：全国高校资源可视化与智能择校系统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B5C27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牛彦如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E69E4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1003220105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FE1B9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051E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AC0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01A2F1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DE8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C9B3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1751D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方卓然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A128D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1009221220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2A8F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69BB1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6DE7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B2E7CD2" w14:textId="77777777">
        <w:trPr>
          <w:trHeight w:val="56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C32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4DC3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D149F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A8E10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56608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87FEE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60E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17D2391" w14:textId="77777777">
        <w:trPr>
          <w:trHeight w:val="69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A34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9FA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食乐小铺一网上订餐系统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B610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7F53C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4EF5F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FBFCA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3EA6" w14:textId="77777777" w:rsidR="00966964" w:rsidRDefault="00F564E0">
            <w:pPr>
              <w:pStyle w:val="af6"/>
              <w:widowControl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5FF43730" w14:textId="77777777">
        <w:trPr>
          <w:trHeight w:val="69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D59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C953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5E15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郭佳鹏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3ADA4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C4B91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ADDAB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3DE7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966964" w14:paraId="2D04AA42" w14:textId="77777777">
        <w:trPr>
          <w:trHeight w:val="69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AE7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DAD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CE3B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周栖茨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53858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293E4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B4C0A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842B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966964" w14:paraId="75E5E2E8" w14:textId="77777777">
        <w:trPr>
          <w:trHeight w:val="69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645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8D5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1F95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孙宇驰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6DBA2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5B34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F23F8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CDAB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966964" w14:paraId="33926168" w14:textId="77777777">
        <w:trPr>
          <w:trHeight w:val="776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5FA0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4D776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webgis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综合应用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7FE62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马增宸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1F4D0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8E2B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34E05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EA0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966964" w14:paraId="16473CD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147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3A56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京城漫步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C8CD4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王书韬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34EB1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7FF2B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B378C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481B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  <w:p w14:paraId="2886420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014ED11" w14:textId="77777777">
        <w:trPr>
          <w:trHeight w:val="31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187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53885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5386A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刘纯源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E8360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7C147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E82D7F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A0D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A239B5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F95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DC7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京韵古风，探寻文化之旅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3A6E8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方卓然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8FF61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1009221220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99297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C667B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C0C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</w:tr>
      <w:tr w:rsidR="00966964" w14:paraId="3834596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C06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8F4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4048F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EBDD7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A9224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7A982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1F6C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AA81B68" w14:textId="77777777">
        <w:trPr>
          <w:trHeight w:val="505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804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DD93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EBDA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牛彦如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83418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1003220105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2FB6C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DB060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EAE1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7924BE7" w14:textId="77777777">
        <w:trPr>
          <w:trHeight w:val="7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7BF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381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基础设施管理系统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1B550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王钰晟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9965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1004225231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4EAD2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FC8BC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009F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王晓延</w:t>
            </w:r>
          </w:p>
        </w:tc>
      </w:tr>
      <w:tr w:rsidR="00966964" w14:paraId="550D698D" w14:textId="77777777">
        <w:trPr>
          <w:trHeight w:val="7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65F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1542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58E04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088F4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B293E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33D70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6A0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91D5F4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B32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2644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ADAD9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张嵘洋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4EB1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B504E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B65C1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AC1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0E0CF82" w14:textId="77777777">
        <w:trPr>
          <w:trHeight w:val="377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DFF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80D3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DFDC1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邸赫炎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0DD13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18E27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7DF0B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DD0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C4BFC2A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591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  <w:shd w:val="clear" w:color="auto" w:fill="B8601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ACC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"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地质天地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"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——地质学资源一站式网站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8956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李佳宸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E72F6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1001220212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0554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B130B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6412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王玉柱</w:t>
            </w:r>
          </w:p>
        </w:tc>
      </w:tr>
      <w:tr w:rsidR="00966964" w14:paraId="7D71472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0DC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A81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26B18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7CC50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8C81C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0DAAF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954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A433B4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ED1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9BD4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C01B3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尤明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AA324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1011222127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130DB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10042271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7758A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387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92206B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70A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DAF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D834B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卢衍池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6823F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1002224115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8F2B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10192201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11A9C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数理学院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0D3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7783B6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FEA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DD95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0205A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王斐翰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8199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1011221203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A214C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B5B7D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60B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6B3365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98F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C1F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巡游校畔——基于高德地图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API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的北地周边导航系统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98366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张海峰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EFFFD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CDD13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3416A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49178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1085719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D10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56747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CF069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郑杰烜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3962E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1010224114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5E53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0AEFF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349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021F051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D93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738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深度学习技术图像信息提取分析系统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5C3AE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DFCDA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38187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32EC6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B00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4C6449C" w14:textId="77777777">
        <w:trPr>
          <w:trHeight w:val="46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6F32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5E95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8B1B0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EE20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C70EF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F183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12B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608DEB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C47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384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ZeroDefect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：基于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Res2Net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的工业级表面缺陷检测系统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5490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吴彬玮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79BEC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1006230208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88C9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F7CA9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能源学院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6624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D81F94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0E3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ED3C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C601D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邱晨闻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B941E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9A4AB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20725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56B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5DE5F15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09E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FC7C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6BB37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70F4A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964AC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14D5C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DA4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A2557DB" w14:textId="77777777">
        <w:trPr>
          <w:trHeight w:val="1168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00D8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CA8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基于改进型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YOLO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的城市交通智能监测平台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2E832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肖圣文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86639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47184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6BD04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53A6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6ED654E5" w14:textId="77777777">
        <w:trPr>
          <w:trHeight w:val="120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C1A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BF82" w14:textId="77777777" w:rsidR="00966964" w:rsidRDefault="00966964">
            <w:pPr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61454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杨鹏一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08932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A782C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10192301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D4A4E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数理学院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2BC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F88858D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3F40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8FF6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基于精准作业和智能控制的植保机器人与农业无人机一体化设计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99601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俞炘炀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41A8E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1005233123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B603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10102322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F749B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A7E7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卜灵</w:t>
            </w:r>
          </w:p>
        </w:tc>
      </w:tr>
      <w:tr w:rsidR="00966964" w14:paraId="65C2F7D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0CA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081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83118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位宜洺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56C6D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1004235211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B7B23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10042352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826F7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955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6BF21A4" w14:textId="77777777">
        <w:trPr>
          <w:trHeight w:val="54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F3F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BAC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基于深度语言模型的时空情感感知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42D7A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王静柔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21EF5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E0A8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EE449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3538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公书慧</w:t>
            </w:r>
          </w:p>
        </w:tc>
      </w:tr>
      <w:tr w:rsidR="00966964" w14:paraId="2D99B937" w14:textId="77777777">
        <w:trPr>
          <w:trHeight w:val="544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CC3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7505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2AD25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朱治同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7D2C9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E24DD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2A6C7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31C6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EAF7CEC" w14:textId="77777777">
        <w:trPr>
          <w:trHeight w:val="43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858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D37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76B4F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周忠铃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A5A66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1004224115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F499B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15BA6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58A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6664754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233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D5C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基于强化学习与蚁群算法的动态多工序决策优化模型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2DEB9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朱宛悦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BD4E0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96A6C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B6E55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443F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2335135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136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9EB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B3AD3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2BB5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1EF53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8A1C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99C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8F689C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4F13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64E1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2E006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高硕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F24AB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E45DF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ED6E2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8720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5495462" w14:textId="77777777">
        <w:trPr>
          <w:trHeight w:val="76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A23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B64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智慧助学，防火先行——森林公园火灾防治无人机硬件设备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456101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447190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1198AE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24450C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382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5D2EBAA" w14:textId="77777777">
        <w:trPr>
          <w:trHeight w:val="84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60B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F57C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BE7021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2B64B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D144A9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DE8C34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B11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49B881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EC3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E9B3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A90B43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张晨霞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0E48C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1004232105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4A6111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26DBD3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4A1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E21BA8A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46F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D7B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智农先锋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0E0C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张乾坤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DD59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4433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4E9F6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1DE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</w:pPr>
          </w:p>
          <w:p w14:paraId="42CE2A0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D24F01E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033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7791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D3EE9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熊盈超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93E7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8CFA1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4D428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BAA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7063F0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EDA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7E5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城市光锥・基于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VAE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的时序轨迹推演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58153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杨梓燕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DF8EF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EC809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6CDC0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D59F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公书慧</w:t>
            </w:r>
          </w:p>
          <w:p w14:paraId="53FA26A2" w14:textId="77777777" w:rsidR="00966964" w:rsidRDefault="00966964">
            <w:pPr>
              <w:jc w:val="center"/>
            </w:pPr>
          </w:p>
          <w:p w14:paraId="4E959743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8ACE41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2FF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B73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FD03F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刘欣琦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4BE01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B05E4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BE725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ADD7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6EADD8C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37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35D6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7F8E6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颜思雨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24A2C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1006220605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22CDA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059A5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土地科学技术学院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1F55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4198EB3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D724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CA9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面向智能农业培育的多功能机器人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A483B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1BE8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61185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A047D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1468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EC65582" w14:textId="77777777">
        <w:trPr>
          <w:trHeight w:val="431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CB7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4E7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1DC98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1BE0E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51CAD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D54CC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1E8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4FB212B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66975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02E5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8B60D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石小桥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1F2F2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1010243205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1E1A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10102432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56750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989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49AAA181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562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164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英语教学聊天室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E92F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王钰晟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06ADD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1004225231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54294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B62D2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ED89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方坤</w:t>
            </w:r>
          </w:p>
        </w:tc>
      </w:tr>
      <w:tr w:rsidR="00966964" w14:paraId="4EBB23B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025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63F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ADD86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3DE87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A4F87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34E25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CCC3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59D2FBB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07F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D2A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6CA91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吴树睿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AEBD0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1003220614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38D9A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9BEC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ECB5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36ADD8AE" w14:textId="77777777">
        <w:trPr>
          <w:trHeight w:val="1915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2565A9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5F402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基于虚拟云计算平台和深度学习的废弃物堆体提取与时序监测——以东南亚为例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0CC53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张海峰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56868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9AB2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3E40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8D7E8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CA62767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DE7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6996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5AD5D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郑杰烜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4BC78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1010224114</w:t>
            </w: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903AC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10102241</w:t>
            </w: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9C965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5D1D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0641DFB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7E312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E99B7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智愈心语——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GPT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赋能的大学生心理按摩师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FF197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607A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1009221226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C4CB1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9A96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数理学院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2649E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A442BA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BA6D7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7562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9B4D3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张海峰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1A23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91B5D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8B8B4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D3355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EC7BD1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A07A3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DFD69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D1548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钟惠迪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61AF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15215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F5D85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DF339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C9FB90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72B36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330441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9EEFD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沈琦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A892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F9D6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83ABC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42F45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C66E988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C7241C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96069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基于深度学习的图像识别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AAF31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李洪锐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B26A3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1001210716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4F0BD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10192121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654D5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数理学院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859F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3D5ABA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AE548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1DC10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DF43E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陈润国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11C80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1001210711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D699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10012132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F4FE0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地球科学与资源学院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0DA5B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751419F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441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EAEF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3A92F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孟沈晖阳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FC97B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1001210714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78133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10012115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A846C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地球科学与资源学院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E17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A131398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D746B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4E48C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驭路智瞳——智慧交通车辆检测与分析设备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7D087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邱晨闻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579C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1007233127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563779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1D2B2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F8C93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AD3CA4F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3FE6D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16473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96DEC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205692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94AB2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45E64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B1F6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9E544AF" w14:textId="77777777">
        <w:trPr>
          <w:trHeight w:val="336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C4235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4DD60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基于大语言模型的代码生成优化系统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1CDA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付策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29181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1004216120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71FB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10042161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76C05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44EDC6" w14:textId="77777777" w:rsidR="00966964" w:rsidRDefault="00F564E0">
            <w:pPr>
              <w:pStyle w:val="af6"/>
              <w:widowControl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5DA7C991" w14:textId="77777777">
        <w:trPr>
          <w:trHeight w:val="593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865CA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773CD8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0EB4E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单伟杰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57E65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1004216210</w:t>
            </w: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60318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10042162</w:t>
            </w: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528BF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47CC4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E359824" w14:textId="77777777">
        <w:trPr>
          <w:trHeight w:val="400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9B9BB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064DD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F381B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刘纯源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B6750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1004226111</w:t>
            </w: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2F891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C1FC2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5C911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1B1BF6A" w14:textId="77777777">
        <w:trPr>
          <w:trHeight w:val="54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5C660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AD731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法智引擎——基于大模型的司法智能解决方案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22F90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邱晨闻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20872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ABDB4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F5760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DC196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3937B75A" w14:textId="77777777">
        <w:trPr>
          <w:trHeight w:val="354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6AC6C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F236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12BB3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AAC28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4DC77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19892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68ACF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CEB323C" w14:textId="77777777">
        <w:trPr>
          <w:trHeight w:val="165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4064AD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65A5A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工匠视界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3C7AB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93ABD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E55BE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2AC1C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B52F63" w14:textId="77777777" w:rsidR="00966964" w:rsidRDefault="00F564E0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王振华</w:t>
            </w:r>
          </w:p>
        </w:tc>
      </w:tr>
      <w:tr w:rsidR="00966964" w14:paraId="5D85A5AC" w14:textId="77777777">
        <w:trPr>
          <w:trHeight w:val="2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05EDCB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1377E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96385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魏子航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3D799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5BE85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C09A0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9C4B39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0046723E" w14:textId="77777777">
        <w:trPr>
          <w:trHeight w:val="383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D915B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413D0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F0D05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马培轩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41F46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D5120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31D14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43FFED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64F3776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B97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CB1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细节雕琢，护网安——基于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GAN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的文本验证码风格迁移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E330D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EC453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9B31B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DB452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31C6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薛涛</w:t>
            </w:r>
          </w:p>
        </w:tc>
      </w:tr>
      <w:tr w:rsidR="00966964" w14:paraId="00A911C6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DE97A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ABA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BE8F8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297F3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581C5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3B8F3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8B6D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2C7BB6A0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51CE8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DB7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206F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李嘉玮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D5775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1007220203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5EB10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A519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910E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77C96AFF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C10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C9C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CityGenX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：可解释多模态城市基因解码器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BEC5C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朱宛悦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EC251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00609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13A7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DE1B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公书慧</w:t>
            </w:r>
          </w:p>
        </w:tc>
      </w:tr>
      <w:tr w:rsidR="00966964" w14:paraId="22C5762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66A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325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AC701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BC3B2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1E686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05DFBF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7F9E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F522DAA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2474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2E2B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3B142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李云灏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FE61F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1004225127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3F0EB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BAFC2" w14:textId="77777777" w:rsidR="00966964" w:rsidRDefault="00F564E0">
            <w:pPr>
              <w:widowControl/>
              <w:adjustRightInd w:val="0"/>
              <w:snapToGrid w:val="0"/>
              <w:jc w:val="center"/>
              <w:rPr>
                <w:rFonts w:cstheme="minorEastAsia"/>
                <w:bCs/>
                <w:kern w:val="0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AD3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499DA5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4F6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082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情析智语，链通万站——基于充电评论数据的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情感分析与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MCP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服务决策系统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07335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侯彦鑫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EA84F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E4202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B4118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F77F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王培培</w:t>
            </w:r>
          </w:p>
        </w:tc>
      </w:tr>
      <w:tr w:rsidR="00966964" w14:paraId="675F069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198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90C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40F829" w14:textId="77777777" w:rsidR="00966964" w:rsidRDefault="00F564E0">
            <w:pPr>
              <w:jc w:val="center"/>
              <w:rPr>
                <w:rFonts w:cstheme="minorEastAsia"/>
                <w:bCs/>
                <w:kern w:val="0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陈姿颖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B39F76" w14:textId="77777777" w:rsidR="00966964" w:rsidRDefault="00F564E0">
            <w:pPr>
              <w:jc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D946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300FF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E58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C79022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113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26A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4E444D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bCs/>
                <w:kern w:val="0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姚灼壮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65673F" w14:textId="77777777" w:rsidR="00966964" w:rsidRDefault="00F564E0">
            <w:pPr>
              <w:widowControl/>
              <w:jc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C2E04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FB155F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03F9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66FCF27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E80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BAC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融合多源文本分析与双重机器学习的企业气候风险归因研究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22DCB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樊语萱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2E7E6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DF019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E028F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3801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彭珍</w:t>
            </w:r>
          </w:p>
        </w:tc>
      </w:tr>
      <w:tr w:rsidR="00966964" w14:paraId="50E7DE0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ABE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FAB8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D50D7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郭思含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C4D91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815C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2DCBD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9B5A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E781061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F49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82D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9F20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李银珍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38150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42435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B661C9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84A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05C8ED2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8DD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5D1E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49119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李婉宁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86C9A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7FECF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10072282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36FE7A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36D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A8E0AFD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17E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4DE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法觉——未来风险预警助手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D7F7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陈果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85BB7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1006230428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39648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8624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能源学院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6A1B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349B35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D4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EBA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4BA0E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孙冰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C8F5D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1004225113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7F571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5878A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000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BB0CC4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24C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C06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8B372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柯正翰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6605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1006230522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686CE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CE01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6E3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7C07E7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4C7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727B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医学图像分割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分层注意力下的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U2NET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0319B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3F3E2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BE4A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ECC4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D62F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03AEC75" w14:textId="77777777">
        <w:trPr>
          <w:trHeight w:val="933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53B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36A8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213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7375A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4E8C9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5C73F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6BBA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1B5334C8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6CF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5FE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察言观法：基于微表情分析的智能司法辅助决策系统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89BE0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邱晨闻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8178D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7A636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4E43B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1AB0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067C7B1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79E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6C25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F6610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E6751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6D161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5DA03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8BF2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5E84982E" w14:textId="77777777">
        <w:trPr>
          <w:trHeight w:val="459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7B2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E92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智谋群析——高精度人群动态测控系统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53540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彭硕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33FF0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1010232104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23DA5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F15D5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5A4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240EA9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B34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6A35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时能赋新——基于时间混合注意力机制的能源信息时序预测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27B5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杨梓燕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50600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5E99F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945D5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A6D32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刁明光</w:t>
            </w:r>
          </w:p>
          <w:p w14:paraId="1C972588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20C7F46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E45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962C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392E6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阮炜杰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E32F6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275C3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0C1A7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E541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1BB2E02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8C814A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93223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驭“风”而“能”——基于机器学习构建双视角下千乡万村风机选址体系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5DC1E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颜思雨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D0A8E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1006220605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DFA8D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127FF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土地科学技术学院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4CDA54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王雨双</w:t>
            </w:r>
          </w:p>
        </w:tc>
      </w:tr>
      <w:tr w:rsidR="00966964" w14:paraId="3CAF709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93F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C2EB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0DC96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郭子瑄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7DDFA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39100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729466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B7546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C779C6E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47F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E109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3CB7C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A27AA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4571B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0047C3" w14:textId="77777777" w:rsidR="00966964" w:rsidRDefault="00F564E0">
            <w:pPr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A605D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A78E265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BB8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AD47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EAFB9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王宁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62A97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1004233104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3DC75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D7DAB3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2C2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81BE858" w14:textId="77777777">
        <w:trPr>
          <w:trHeight w:val="1626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4FA54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9C0C8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YOLOv8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的铁路入侵小目标检测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85BD9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宋传杰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E39B2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ECA5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26AAE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01931B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  <w:p w14:paraId="2A78EA9E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0FFD897A" w14:textId="77777777">
        <w:trPr>
          <w:trHeight w:val="351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5F320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D6E54E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49AAA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刘德楷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AAB12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1004216229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F393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10042162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8BBB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C8B98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DC2E7CC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3E6E82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CE916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D403A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朱彤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2DD53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DEDEB4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520B2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140EC8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367528A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D75C2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21B37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LLM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和混合注意力优化的推荐系统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0974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蒋袁鹏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DDDCE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D97B2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CD5F4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48B94E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龙腾</w:t>
            </w:r>
          </w:p>
        </w:tc>
      </w:tr>
      <w:tr w:rsidR="00966964" w14:paraId="4CFFFBC1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18C21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B3E10E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0732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林珈丞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ADAA0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347D6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E86EA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A22573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25089F1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82741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08B23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66AE1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胡嘉照曌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8D925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17773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F0ED0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4F6FA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594C3E0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8F2FA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308030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49F63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赵思彤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A45FA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1004236103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1ACB3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A1EE5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30655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2CFE8A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E9EC2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7915BA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6B36D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张家祥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F841B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B300B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10042362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56B0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C4E5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B52C92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E99C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E846C5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EarthCleaner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：基于时空自监督的星地协同遥感去噪系统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4496F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吴彬玮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E23A9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1006230208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329EC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10062311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BFF37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能源学院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97BB09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AF8F0D4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5E83E3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D2F2D3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D14BE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邱晨闻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B25FE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66E31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10072331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AC56B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经济管理学院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D439B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B6186D" w14:textId="77777777">
        <w:trPr>
          <w:trHeight w:val="340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57BD7C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7DD99B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616910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D07A6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53CC2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8B544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20165F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FAC67DB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70BFD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5D697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森罗万象——野生动物智能视觉图谱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DA4C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方飞翎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ED467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253F6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717AB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42B52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867E896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FA4AE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002AEC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7BF02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0B0D4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1AADC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B885A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0F22CF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D4ACA24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0679C1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4DA17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基于物联网的便捷式核辐射检测系统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CF34D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张伯江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FEC9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1010222217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D7936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10102222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7CD68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9FE299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李卓</w:t>
            </w:r>
          </w:p>
        </w:tc>
      </w:tr>
      <w:tr w:rsidR="00966964" w14:paraId="6A52C337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F367A8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53D0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CA624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李欣雨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3EFE8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04132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1610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74A7D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84BA469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8663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1B6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3D0A98" w14:textId="77777777" w:rsidR="00966964" w:rsidRDefault="00F564E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甘景舒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960EDE" w14:textId="77777777" w:rsidR="00966964" w:rsidRDefault="00F564E0">
            <w:pPr>
              <w:widowControl/>
              <w:tabs>
                <w:tab w:val="left" w:pos="420"/>
              </w:tabs>
              <w:jc w:val="center"/>
              <w:rPr>
                <w:rFonts w:cstheme="minorEastAsia"/>
                <w:kern w:val="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327BB4" w14:textId="77777777" w:rsidR="00966964" w:rsidRDefault="00F564E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7B0BB" w14:textId="77777777" w:rsidR="00966964" w:rsidRDefault="00F564E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F95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7D4580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5F5E76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770E7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青鸾讯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BADED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魏子航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62644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2D94B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5D3CA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19F5D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王振华</w:t>
            </w:r>
          </w:p>
        </w:tc>
      </w:tr>
      <w:tr w:rsidR="00966964" w14:paraId="64E666F4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5A7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9CED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51AC0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马培轩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EC19F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3B6E0A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E5C77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1A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149783B" w14:textId="77777777">
        <w:trPr>
          <w:trHeight w:val="459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866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7C8F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83E2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660C2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4B6F5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C1C76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406A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6E4639A" w14:textId="77777777">
        <w:trPr>
          <w:trHeight w:val="96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702213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190A4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太阳能板清洁机器人（陈韦华）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7EEDE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陈韦华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A7D8C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1002231120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8029F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10043212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55EE6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506CF0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王振华</w:t>
            </w:r>
          </w:p>
        </w:tc>
      </w:tr>
      <w:tr w:rsidR="00966964" w14:paraId="2F00E332" w14:textId="77777777">
        <w:trPr>
          <w:trHeight w:val="96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161A20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08601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A9ECB5" w14:textId="77777777" w:rsidR="00966964" w:rsidRDefault="00F564E0">
            <w:pPr>
              <w:pStyle w:val="af6"/>
              <w:widowControl/>
              <w:jc w:val="center"/>
              <w:rPr>
                <w:rFonts w:eastAsia="宋体" w:cs="宋体"/>
                <w:color w:val="000000"/>
              </w:rPr>
            </w:pPr>
            <w:r>
              <w:rPr>
                <w:rFonts w:cs="微软雅黑"/>
                <w:color w:val="000000"/>
              </w:rPr>
              <w:t>张瑞轩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DC72BE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color w:val="000000"/>
              </w:rPr>
            </w:pPr>
            <w:r>
              <w:rPr>
                <w:rFonts w:cstheme="minorEastAsia"/>
                <w:color w:val="000000"/>
              </w:rPr>
              <w:t>1002243129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3F33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color w:val="000000"/>
              </w:rPr>
            </w:pPr>
            <w:r>
              <w:rPr>
                <w:rFonts w:cstheme="minorEastAsia"/>
                <w:color w:val="000000"/>
              </w:rPr>
              <w:t>10022431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E1DE16" w14:textId="77777777" w:rsidR="00966964" w:rsidRDefault="00F564E0">
            <w:pPr>
              <w:pStyle w:val="af6"/>
              <w:widowControl/>
              <w:jc w:val="center"/>
              <w:rPr>
                <w:rFonts w:eastAsia="宋体" w:cs="宋体"/>
                <w:color w:val="000000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BE18E8" w14:textId="77777777" w:rsidR="00966964" w:rsidRDefault="0096696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66964" w14:paraId="12431517" w14:textId="77777777">
        <w:trPr>
          <w:trHeight w:val="115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DEFB3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08DF77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智慧助学，防火先行——森林公园火灾防治监控系统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0D59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赵凯旋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75FCE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40FBE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EC853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BC66B1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48B55881" w14:textId="77777777">
        <w:trPr>
          <w:trHeight w:val="1241"/>
          <w:jc w:val="center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461B6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AC9277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298DEA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张雨桐</w:t>
            </w:r>
          </w:p>
        </w:tc>
        <w:tc>
          <w:tcPr>
            <w:tcW w:w="1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96622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1012222107</w:t>
            </w:r>
          </w:p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C4F7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87EB8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727E10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4E3411A8" w14:textId="77777777">
        <w:trPr>
          <w:trHeight w:val="125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4831D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476E1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FA9B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张晨霞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20789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D9B04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307FF5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12BDAC" w14:textId="77777777" w:rsidR="00966964" w:rsidRDefault="00966964">
            <w:pPr>
              <w:pStyle w:val="af6"/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66964" w14:paraId="0331775E" w14:textId="77777777">
        <w:trPr>
          <w:trHeight w:val="74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C05E42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08E6C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太阳能板清洁机器人（张瑞轩）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3D1A2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张瑞轩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CB400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1002243129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1FBE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10022431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8649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8FD62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王振华</w:t>
            </w:r>
          </w:p>
        </w:tc>
      </w:tr>
      <w:tr w:rsidR="00966964" w14:paraId="13F2A91A" w14:textId="77777777">
        <w:trPr>
          <w:trHeight w:val="742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279F66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B69E81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EA15FF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eastAsia="宋体" w:cs="宋体"/>
                <w:color w:val="000000"/>
              </w:rPr>
              <w:t>陈韦华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7BBA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color w:val="000000"/>
              </w:rPr>
            </w:pPr>
            <w:r>
              <w:rPr>
                <w:rFonts w:cstheme="minorEastAsia"/>
                <w:color w:val="000000"/>
              </w:rPr>
              <w:t>1002231120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20E0A8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color w:val="000000"/>
              </w:rPr>
            </w:pPr>
            <w:r>
              <w:rPr>
                <w:rFonts w:cstheme="minorEastAsia"/>
                <w:color w:val="000000"/>
              </w:rPr>
              <w:t>10043212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8E6153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eastAsia="宋体" w:cs="宋体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E05E1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</w:p>
        </w:tc>
      </w:tr>
      <w:tr w:rsidR="00966964" w14:paraId="37BD1A9C" w14:textId="77777777">
        <w:trPr>
          <w:trHeight w:val="13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6E407E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C9AFC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“雪龙”破冰：数字映像下的科学家精神图谱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542710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李欣雨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3A83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1004224102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1E34D1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709EC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4AF1BB" w14:textId="77777777" w:rsidR="00966964" w:rsidRDefault="00F564E0">
            <w:pPr>
              <w:jc w:val="center"/>
            </w:pPr>
            <w:r>
              <w:rPr>
                <w:rFonts w:ascii="微软雅黑" w:hAnsi="微软雅黑" w:cs="微软雅黑"/>
                <w:color w:val="000000"/>
                <w:sz w:val="22"/>
              </w:rPr>
              <w:t>李卓</w:t>
            </w:r>
          </w:p>
          <w:p w14:paraId="5B253B98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314B60B1" w14:textId="77777777">
        <w:trPr>
          <w:trHeight w:val="148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D3872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512B87" w14:textId="77777777" w:rsidR="00966964" w:rsidRDefault="00966964">
            <w:pPr>
              <w:widowControl/>
              <w:tabs>
                <w:tab w:val="left" w:pos="420"/>
              </w:tabs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4B80E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甘景舒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3879E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0889F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10042231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C6332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9A3D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EC43C6F" w14:textId="77777777">
        <w:trPr>
          <w:trHeight w:val="148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637EB5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0D7960" w14:textId="77777777" w:rsidR="00966964" w:rsidRDefault="00966964">
            <w:pPr>
              <w:widowControl/>
              <w:tabs>
                <w:tab w:val="left" w:pos="420"/>
              </w:tabs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19A22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张伯江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CC130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1010222217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3FAC6F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10102222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9AB62E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39C844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D9AD2B9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40A36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FED55D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 w:hint="eastAsia"/>
                <w:color w:val="000000"/>
              </w:rPr>
              <w:t>中国古代物理学三大顶级杰作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F6A73B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苗欣濡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CB30FE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591EE4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8408A5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28A4D2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1FBC826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957AA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A2B0C" w14:textId="77777777" w:rsidR="00966964" w:rsidRDefault="00966964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A630FD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张志成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02DF32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1002225109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B4977E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142E7B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B21D14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CE25854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65CDB7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938EB2" w14:textId="77777777" w:rsidR="00966964" w:rsidRDefault="00966964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FCC176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王睿鑫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35FFB8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1002225106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56E8BD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10022253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42ADC8" w14:textId="77777777" w:rsidR="00966964" w:rsidRDefault="00F564E0">
            <w:pPr>
              <w:pStyle w:val="af6"/>
              <w:widowControl/>
              <w:jc w:val="center"/>
              <w:rPr>
                <w:rFonts w:cs="微软雅黑"/>
                <w:color w:val="000000"/>
              </w:rPr>
            </w:pPr>
            <w:r>
              <w:rPr>
                <w:rFonts w:cs="微软雅黑"/>
                <w:color w:val="000000"/>
              </w:rPr>
              <w:t>工程技术学院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97D2BD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C7AA2B6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01F355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028E7D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溯物浔理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CC5D1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马培轩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59524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55EB3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B7E30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48A8" w14:textId="77777777" w:rsidR="00966964" w:rsidRDefault="00F564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王振华</w:t>
            </w:r>
          </w:p>
        </w:tc>
      </w:tr>
      <w:tr w:rsidR="00966964" w14:paraId="606816C1" w14:textId="77777777">
        <w:trPr>
          <w:trHeight w:val="65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506A6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8FD83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FF630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魏子航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262CC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AFA5D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F9B837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0E9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C2B54A3" w14:textId="77777777">
        <w:trPr>
          <w:trHeight w:val="650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BA2C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92729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7C1FCB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李帅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9A91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1004221209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4A06E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10042212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4FFEE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F42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9277452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009E8F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BB36C5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躯体的回音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9FFE1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张海峰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64B00F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1424E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9C43C2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DC71E5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7BD7A579" w14:textId="77777777">
        <w:trPr>
          <w:trHeight w:val="365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C292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42F2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12A61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方子豪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FC3D53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  <w:bCs/>
              </w:rPr>
            </w:pPr>
            <w:r>
              <w:rPr>
                <w:rFonts w:cstheme="minorEastAsia"/>
                <w:color w:val="000000"/>
              </w:rPr>
              <w:t>1109222128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3610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0759A9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珠宝学院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B34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7373785" w14:textId="77777777">
        <w:trPr>
          <w:trHeight w:val="432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6F14BB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CE4F8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无形的绞杀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B5925C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方子豪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71FB76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1109222128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8B1AE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10092221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D03F2C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珠宝学院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B4092D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84504A2" w14:textId="77777777">
        <w:trPr>
          <w:trHeight w:val="74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E17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80E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E0623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张海峰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2AC379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1004224117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D08F17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10042251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7A49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E05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75EA1DC" w14:textId="77777777">
        <w:trPr>
          <w:trHeight w:val="459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51A7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A0E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汉风千年——古代物理科技成就的具体化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EB2FF4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柯煜炫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768496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38DD2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10042351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AD2FBD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A109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1E3A84D9" w14:textId="77777777">
        <w:trPr>
          <w:trHeight w:val="459"/>
          <w:jc w:val="center"/>
        </w:trPr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3481" w14:textId="77777777" w:rsidR="00966964" w:rsidRDefault="00966964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5EBE" w14:textId="77777777" w:rsidR="00966964" w:rsidRDefault="00966964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E14565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张佳烁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7A4171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3E71B8" w14:textId="77777777" w:rsidR="00966964" w:rsidRDefault="00F564E0">
            <w:pPr>
              <w:pStyle w:val="af6"/>
              <w:widowControl/>
              <w:spacing w:line="240" w:lineRule="atLeast"/>
              <w:jc w:val="center"/>
              <w:rPr>
                <w:rFonts w:cstheme="minorEastAsia"/>
              </w:rPr>
            </w:pPr>
            <w:r>
              <w:rPr>
                <w:rFonts w:cstheme="minorEastAsia"/>
                <w:color w:val="000000"/>
              </w:rPr>
              <w:t>10042341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A2E36B" w14:textId="77777777" w:rsidR="00966964" w:rsidRDefault="00F564E0">
            <w:pPr>
              <w:pStyle w:val="af6"/>
              <w:widowControl/>
              <w:jc w:val="center"/>
              <w:rPr>
                <w:rFonts w:cstheme="minorEastAsia"/>
              </w:rPr>
            </w:pPr>
            <w:r>
              <w:rPr>
                <w:rFonts w:cs="微软雅黑"/>
                <w:color w:val="000000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5145" w14:textId="77777777" w:rsidR="00966964" w:rsidRDefault="0096696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66964" w14:paraId="5FFE8D64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05A67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C264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流光溢彩，亘古衡今——中国古代光学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F21C1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尹帅添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FA636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1008231117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C1BE5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10082311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AC8F1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68F07A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何魁</w:t>
            </w:r>
          </w:p>
        </w:tc>
      </w:tr>
      <w:tr w:rsidR="00966964" w14:paraId="1D28F194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3A3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5E56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89CB3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曹煊雨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D3247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1003220201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9383A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10032213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558B5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9C2CB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9A32513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035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F56D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A195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陈果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64D4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1006230428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EE84C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10062321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E78C52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219D8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9DAA6E2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244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85B1" w14:textId="77777777" w:rsidR="00966964" w:rsidRDefault="0096696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766E0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张家兴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B5A49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1003210129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A48AB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10102121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4F10E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411A4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AE13F96" w14:textId="77777777">
        <w:trPr>
          <w:trHeight w:val="1261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923BA4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1CDC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MATLAB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的五子棋程序编写与封装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159F4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董嘉恒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015B28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1010213208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0F1764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10102132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59AEC8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2597B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A754572" w14:textId="77777777">
        <w:trPr>
          <w:trHeight w:val="1261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F238D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C2B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F8E17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户文博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327C6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1010213205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AB2B4E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  <w:lang w:bidi="ar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10102132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A14E400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47521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768B3E2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3BCDA1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AABE8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辐转岁月，汲影苍穹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56C2D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阮炜杰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16D1EC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878F19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5F18A9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01C01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张玉清</w:t>
            </w:r>
          </w:p>
        </w:tc>
      </w:tr>
      <w:tr w:rsidR="00966964" w14:paraId="7C2FE001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23B29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F07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12BC7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肖佳琰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C415E4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49DC7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38480C2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4E51B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95402AF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E48EE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F0C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2869B4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蒋巍巍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5FEF173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1004233114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A88F8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10042331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4BCA19F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5251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BCA4419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E86A3D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66AD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星枢智脉：格物寰宇传承图谱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4A4E8B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刘欣琦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5F22BC2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1004234103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D19EB5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10042341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C82F02D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F771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F60F477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B8A86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0C2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0186D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刘虎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AD82A5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1004216109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A9ACE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10042161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7938A7A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83913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A63A189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6AF98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3F6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C2EB31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吴彬杰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A912BE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1004216115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83D0CD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10042161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168E220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CEA43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FCC9EAE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73FE6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2F0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雪沫绘世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6AF21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明芯茹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E48607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1004235213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94473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6B48B4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D62D6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0FBE88D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FE156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D24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C2E100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吴畅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F10A2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1004235210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AC2E99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90F4697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2207B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1C5CAEA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75C817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C785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墨韵千年—书法千年演变之路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532BF7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蒋濠宇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588FBF3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1006220215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172633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5857F3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FC52F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E0A9DAE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E9FDA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3FC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4F15FF" w14:textId="77777777" w:rsidR="00966964" w:rsidRDefault="00F564E0">
            <w:pPr>
              <w:jc w:val="center"/>
              <w:rPr>
                <w:rFonts w:cstheme="minorEastAsia"/>
                <w:color w:val="00000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高韵淇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666E9DD" w14:textId="77777777" w:rsidR="00966964" w:rsidRDefault="00F564E0">
            <w:pPr>
              <w:jc w:val="center"/>
              <w:rPr>
                <w:rFonts w:cstheme="minorEastAsia"/>
                <w:color w:val="00000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6DAD67" w14:textId="77777777" w:rsidR="00966964" w:rsidRDefault="00F564E0">
            <w:pPr>
              <w:jc w:val="center"/>
              <w:rPr>
                <w:rFonts w:cstheme="minorEastAsia"/>
                <w:color w:val="00000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9518277" w14:textId="77777777" w:rsidR="00966964" w:rsidRDefault="00F564E0">
            <w:pPr>
              <w:jc w:val="center"/>
              <w:rPr>
                <w:rFonts w:cstheme="minorEastAsia"/>
                <w:color w:val="000000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2345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0BB1251" w14:textId="77777777">
        <w:trPr>
          <w:trHeight w:val="676"/>
          <w:jc w:val="center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489192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602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走进上方山：三维步道中草药文化探索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741CD0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牛彦如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E78A85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1003220105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4443B19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1DCD386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1FB57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艾刚</w:t>
            </w:r>
          </w:p>
        </w:tc>
      </w:tr>
      <w:tr w:rsidR="00966964" w14:paraId="5DE6F8CE" w14:textId="77777777">
        <w:trPr>
          <w:trHeight w:val="67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43BA0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F850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80F04B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方卓然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AE4C32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1009221220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F1C8A5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9E7794E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40717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EF72DC1" w14:textId="77777777">
        <w:trPr>
          <w:trHeight w:val="676"/>
          <w:jc w:val="center"/>
        </w:trPr>
        <w:tc>
          <w:tcPr>
            <w:tcW w:w="7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F5640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E039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D1745D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赵凯旋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BE631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1012221208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A749E4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2BAE126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8C48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C2DD2F0" w14:textId="77777777">
        <w:trPr>
          <w:trHeight w:val="1744"/>
          <w:jc w:val="center"/>
        </w:trPr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9CB156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B206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中华自然科学和其他优秀文化瑰宝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8A5034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赵昱坤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8733F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1006220609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A68F89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10062212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93DED69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能源学院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613D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73DD5E9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3C2271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C19C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天工开物，纸跃星芒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6EEA88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杨诗涵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87A419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1004237104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D3B292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10042371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DE95A99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1D0FBC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唐吉文</w:t>
            </w:r>
          </w:p>
        </w:tc>
      </w:tr>
      <w:tr w:rsidR="00966964" w14:paraId="33939FE0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C2B558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B4E8E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DAC241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苏珍婵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B9CBBC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5C101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F0D8DCC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88923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79E253D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99F535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6E1FB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FACEA7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陈佳瑶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A17AE5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1004221202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7C249D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DF713FA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489C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BF88289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0DDB9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68F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998ECD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郭宏磊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A63753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6291F9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5DADCC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35BC6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257918F1" w14:textId="77777777">
        <w:trPr>
          <w:trHeight w:val="121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8AEA4A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AB1E72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皮影数境——非遗皮影多维数据可视化平台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DD6F30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房妍睿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078F8A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70D06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5EDB1F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8469F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1682BBB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61B7A8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6000D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70036F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刘子佳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831043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AB8CB0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10072281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E314467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3934A2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D5E24C6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307A6A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EF57E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光影千年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13D582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黄正涵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F6F669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2B2213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21F329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65F624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A4EEB5B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EEB9F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297452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2FDD65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熊盈超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872E29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980F209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ECD21D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BC74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09CADCE4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93E8331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731A6A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青白流年：中国瓷器三千年色谱志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CDEBE4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张玉倩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96A1A7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FF249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4A6DC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F9AF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04B5875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98274D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45834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63F0E2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徐高峰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0F6CE6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3291BB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4193F26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867BA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DEFD0A5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7D27C6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9BD1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晋古遗风引梦旅，数字长歌岁月悠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5B7A7A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甘景舒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3F53467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852DFC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10042231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5A91A0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4D46B3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李卓</w:t>
            </w:r>
          </w:p>
        </w:tc>
      </w:tr>
      <w:tr w:rsidR="00966964" w14:paraId="6CA3A97C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3EE9BC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A8DA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132E71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李欣雨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BE87B1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338068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10042241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7DA488B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D6C78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57AA055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025DD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557A0D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2317C6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张伯江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EC15023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1010222217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C4FA58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10102222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3C17F42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地球物理与信息技术学院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44FAA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8DE8EEB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4C9DBB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93DB3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高效字符串匹配的奥秘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12AFB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熊盈超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BF6A74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FB6816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B137A46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E488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AA3EA4F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55446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38D4FB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F5370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黄正涵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9DBE0E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7B5D74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08B0D71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9B2D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68735C0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9894AE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7A845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专题图制作实战：区域点位分布热力图全流程解析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2155D9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赵凯旋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5E093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1012221208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400CB8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550B9FA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36583BD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79215B71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E7A15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ADF2A2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419C42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蒋濠宇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D0006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1006220215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14207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67850C9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66136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54969A7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CE382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E72043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6A08F7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高韵淇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315172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47B3519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B43180F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53BCA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5EEE5F9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F878DC5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9EE9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决策树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从理论到实践的算法探秘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1EEDFB" w14:textId="1FAC601A" w:rsidR="00966964" w:rsidRDefault="00F564E0" w:rsidP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王品骁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D2FD94F" w14:textId="32EF7A7F" w:rsidR="00966964" w:rsidRDefault="00F564E0" w:rsidP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1002235110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0B8C5D8" w14:textId="283B24B1" w:rsidR="00966964" w:rsidRDefault="00F564E0" w:rsidP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10022351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665904E" w14:textId="7FFB69DF" w:rsidR="00966964" w:rsidRDefault="00F564E0" w:rsidP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0D5185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498382D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DC13FC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39BB5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8FD53B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杨声涛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0FD17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1002235114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9D211E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E5A2CDA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202C6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42D2AFC6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5B1757F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76899A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159B6C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张芷毓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D35141A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1002235103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AC322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10072311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67D3680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E2FBE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53ECC7DD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378D0BA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A882CF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B06DF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孙伟博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E16BFA5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1002231323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D5A1B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8813EF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A3FFF0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91FDD34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3E6DCC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238FAF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GIS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解码自然：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ArcGIS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地理探索课堂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BF765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冉美丽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3BB6B0F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1004235109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448259E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2D117EA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8AEEF3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30E49DAE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19B051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6B3BB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8CC1BB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王铭鸿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9DD32C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1004235106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3238210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54C2D90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32B17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6F02380E" w14:textId="77777777">
        <w:trPr>
          <w:trHeight w:val="47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AA02F0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667F0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本草山河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CA22B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张馨心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FC51AA1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1007220209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C6AA44C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974CF16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63F32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刘锦绣</w:t>
            </w:r>
          </w:p>
        </w:tc>
      </w:tr>
      <w:tr w:rsidR="00966964" w14:paraId="4478A150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D71C7E9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213BE" w14:textId="77777777" w:rsidR="00966964" w:rsidRDefault="00966964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CB650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孙冰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E8D930D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1004225113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D215C7B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10072251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F4EDC3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3CB57B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:rsidR="00966964" w14:paraId="15396AC3" w14:textId="77777777">
        <w:trPr>
          <w:trHeight w:val="91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DCBCB4" w14:textId="77777777" w:rsidR="00966964" w:rsidRDefault="00F564E0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D35091" w14:textId="77777777" w:rsidR="00966964" w:rsidRDefault="00F564E0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晷影星芒——古代天文时空之魅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3FAD00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杨梓燕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4F4C0C8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1004236203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CC5434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10042362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5A5E25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831D9" w14:textId="77777777" w:rsidR="00966964" w:rsidRDefault="00F564E0"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刁明光</w:t>
            </w:r>
          </w:p>
        </w:tc>
      </w:tr>
      <w:tr w:rsidR="00966964" w14:paraId="44B71299" w14:textId="77777777">
        <w:trPr>
          <w:trHeight w:val="47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72458E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CCF098" w14:textId="77777777" w:rsidR="00966964" w:rsidRDefault="0096696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30D9AE" w14:textId="77777777" w:rsidR="00966964" w:rsidRDefault="00F564E0">
            <w:pPr>
              <w:jc w:val="center"/>
              <w:rPr>
                <w:rFonts w:eastAsia="等线" w:cs="等线"/>
                <w:sz w:val="24"/>
                <w:szCs w:val="24"/>
                <w:lang w:bidi="ar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阮炜杰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8142DF6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CEC45A3" w14:textId="77777777" w:rsidR="00966964" w:rsidRDefault="00F564E0">
            <w:pPr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cstheme="minorEastAsia"/>
                <w:color w:val="000000"/>
                <w:sz w:val="24"/>
                <w:szCs w:val="24"/>
              </w:rPr>
              <w:t>10042221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4AAF690" w14:textId="77777777" w:rsidR="00966964" w:rsidRDefault="00F564E0">
            <w:pPr>
              <w:jc w:val="center"/>
              <w:rPr>
                <w:sz w:val="24"/>
                <w:szCs w:val="24"/>
              </w:rPr>
            </w:pPr>
            <w:r>
              <w:rPr>
                <w:rFonts w:cs="微软雅黑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D628CD" w14:textId="77777777" w:rsidR="00966964" w:rsidRDefault="00966964">
            <w:pPr>
              <w:widowControl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</w:p>
        </w:tc>
      </w:tr>
    </w:tbl>
    <w:p w14:paraId="1E3D4D5A" w14:textId="77777777" w:rsidR="00966964" w:rsidRDefault="00966964"/>
    <w:sectPr w:rsidR="0096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09"/>
    <w:rsid w:val="00016409"/>
    <w:rsid w:val="000575B3"/>
    <w:rsid w:val="00060B46"/>
    <w:rsid w:val="000B1E55"/>
    <w:rsid w:val="000C71A8"/>
    <w:rsid w:val="00111F0C"/>
    <w:rsid w:val="00236CA2"/>
    <w:rsid w:val="002D3004"/>
    <w:rsid w:val="003753CE"/>
    <w:rsid w:val="00383850"/>
    <w:rsid w:val="003B3EF0"/>
    <w:rsid w:val="00404F2E"/>
    <w:rsid w:val="0041109C"/>
    <w:rsid w:val="004810FB"/>
    <w:rsid w:val="005051D5"/>
    <w:rsid w:val="0052714F"/>
    <w:rsid w:val="00555151"/>
    <w:rsid w:val="00563CB3"/>
    <w:rsid w:val="005933E6"/>
    <w:rsid w:val="005A01A1"/>
    <w:rsid w:val="007A4D48"/>
    <w:rsid w:val="007C50A0"/>
    <w:rsid w:val="00805FCD"/>
    <w:rsid w:val="0088751A"/>
    <w:rsid w:val="00957CD4"/>
    <w:rsid w:val="00966964"/>
    <w:rsid w:val="009A07AB"/>
    <w:rsid w:val="009A13B3"/>
    <w:rsid w:val="009A7EF7"/>
    <w:rsid w:val="009B6847"/>
    <w:rsid w:val="009E7C7D"/>
    <w:rsid w:val="00A21460"/>
    <w:rsid w:val="00A67E8D"/>
    <w:rsid w:val="00A91240"/>
    <w:rsid w:val="00B461F7"/>
    <w:rsid w:val="00B61C43"/>
    <w:rsid w:val="00B80BE9"/>
    <w:rsid w:val="00B92894"/>
    <w:rsid w:val="00C07051"/>
    <w:rsid w:val="00C12CE9"/>
    <w:rsid w:val="00DA47AE"/>
    <w:rsid w:val="00E1482A"/>
    <w:rsid w:val="00F22889"/>
    <w:rsid w:val="00F32A8A"/>
    <w:rsid w:val="00F46A3B"/>
    <w:rsid w:val="00F564E0"/>
    <w:rsid w:val="00FA2E7F"/>
    <w:rsid w:val="00FD6914"/>
    <w:rsid w:val="00FF56BA"/>
    <w:rsid w:val="06D01FD2"/>
    <w:rsid w:val="0B5B1AAE"/>
    <w:rsid w:val="0D505C1B"/>
    <w:rsid w:val="0F8B118C"/>
    <w:rsid w:val="10FB40F0"/>
    <w:rsid w:val="119563EE"/>
    <w:rsid w:val="12AB5BAD"/>
    <w:rsid w:val="131119A8"/>
    <w:rsid w:val="13B54A2A"/>
    <w:rsid w:val="13C44C6D"/>
    <w:rsid w:val="17D3684A"/>
    <w:rsid w:val="1A0A0EFF"/>
    <w:rsid w:val="1BD45C69"/>
    <w:rsid w:val="1E0068A1"/>
    <w:rsid w:val="1F244811"/>
    <w:rsid w:val="20722122"/>
    <w:rsid w:val="25A4045A"/>
    <w:rsid w:val="29EC6874"/>
    <w:rsid w:val="2EAB0AAB"/>
    <w:rsid w:val="2EC851B9"/>
    <w:rsid w:val="2EF57F78"/>
    <w:rsid w:val="33A855B9"/>
    <w:rsid w:val="34D80120"/>
    <w:rsid w:val="352275ED"/>
    <w:rsid w:val="35F965A0"/>
    <w:rsid w:val="36CC5A63"/>
    <w:rsid w:val="36F823B4"/>
    <w:rsid w:val="39842625"/>
    <w:rsid w:val="3A3C6A5B"/>
    <w:rsid w:val="3A7C7D78"/>
    <w:rsid w:val="3B4958D4"/>
    <w:rsid w:val="3EF94F1B"/>
    <w:rsid w:val="41AD023F"/>
    <w:rsid w:val="442E5667"/>
    <w:rsid w:val="446E0159"/>
    <w:rsid w:val="479E2B03"/>
    <w:rsid w:val="484511D1"/>
    <w:rsid w:val="4961028C"/>
    <w:rsid w:val="4C1E4213"/>
    <w:rsid w:val="4D2E492A"/>
    <w:rsid w:val="4DBC3CE3"/>
    <w:rsid w:val="51EC090F"/>
    <w:rsid w:val="521F0CE5"/>
    <w:rsid w:val="54336CC9"/>
    <w:rsid w:val="54A454D1"/>
    <w:rsid w:val="57E00F16"/>
    <w:rsid w:val="5B2B4256"/>
    <w:rsid w:val="5DB9023F"/>
    <w:rsid w:val="5EB153BA"/>
    <w:rsid w:val="611D303C"/>
    <w:rsid w:val="612C6710"/>
    <w:rsid w:val="634B7B8C"/>
    <w:rsid w:val="63C94F54"/>
    <w:rsid w:val="63ED479F"/>
    <w:rsid w:val="66EF4CD2"/>
    <w:rsid w:val="670A5668"/>
    <w:rsid w:val="68112A26"/>
    <w:rsid w:val="690507DD"/>
    <w:rsid w:val="6B105217"/>
    <w:rsid w:val="6B8359E9"/>
    <w:rsid w:val="6BF32B6E"/>
    <w:rsid w:val="6D7B2E1B"/>
    <w:rsid w:val="73C03C7E"/>
    <w:rsid w:val="73F92CEC"/>
    <w:rsid w:val="753A35BC"/>
    <w:rsid w:val="77C35AEB"/>
    <w:rsid w:val="786502AC"/>
    <w:rsid w:val="7ACF0C4A"/>
    <w:rsid w:val="7C3A20F4"/>
    <w:rsid w:val="7D384885"/>
    <w:rsid w:val="7EC9775F"/>
    <w:rsid w:val="7F736048"/>
    <w:rsid w:val="7F820039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8D977-2B07-49CC-8702-1E547B1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Lines="50" w:before="50" w:afterLines="50" w:after="50"/>
      <w:outlineLvl w:val="1"/>
    </w:pPr>
    <w:rPr>
      <w:rFonts w:ascii="Arial" w:eastAsia="黑体" w:hAnsi="Arial"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黑体" w:hAnsi="Times New Roma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Lines="50" w:before="50" w:afterLines="50" w:after="50"/>
      <w:jc w:val="left"/>
      <w:outlineLvl w:val="3"/>
    </w:pPr>
    <w:rPr>
      <w:rFonts w:ascii="Times New Roman" w:eastAsia="黑体" w:hAnsi="Times New Roman"/>
    </w:rPr>
  </w:style>
  <w:style w:type="paragraph" w:styleId="5">
    <w:name w:val="heading 5"/>
    <w:basedOn w:val="a"/>
    <w:next w:val="a"/>
    <w:link w:val="50"/>
    <w:semiHidden/>
    <w:unhideWhenUsed/>
    <w:qFormat/>
    <w:pPr>
      <w:jc w:val="center"/>
      <w:outlineLvl w:val="4"/>
    </w:pPr>
    <w:rPr>
      <w:rFonts w:ascii="Times New Roman" w:eastAsia="楷体" w:hAnsi="Times New Roman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outlineLvl w:val="5"/>
    </w:pPr>
    <w:rPr>
      <w:rFonts w:ascii="Times New Roman" w:eastAsia="黑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6">
    <w:name w:val="annotation text"/>
    <w:basedOn w:val="a"/>
    <w:link w:val="a7"/>
    <w:uiPriority w:val="99"/>
    <w:qFormat/>
    <w:pPr>
      <w:jc w:val="left"/>
    </w:pPr>
    <w:rPr>
      <w:rFonts w:ascii="等线" w:eastAsia="等线" w:hAnsi="等线" w:cs="宋体"/>
    </w:rPr>
  </w:style>
  <w:style w:type="paragraph" w:styleId="a8">
    <w:name w:val="Body Text"/>
    <w:basedOn w:val="a"/>
    <w:link w:val="a9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a">
    <w:name w:val="Body Text Indent"/>
    <w:basedOn w:val="a"/>
    <w:link w:val="ab"/>
    <w:uiPriority w:val="99"/>
    <w:qFormat/>
    <w:pPr>
      <w:tabs>
        <w:tab w:val="left" w:pos="0"/>
      </w:tabs>
      <w:adjustRightInd w:val="0"/>
      <w:snapToGrid w:val="0"/>
      <w:spacing w:line="580" w:lineRule="exact"/>
      <w:ind w:firstLine="420"/>
    </w:pPr>
    <w:rPr>
      <w:rFonts w:ascii="仿宋_GB2312" w:eastAsia="仿宋_GB2312" w:hAnsi="Times New Roman" w:cs="Times New Roman"/>
      <w:sz w:val="32"/>
      <w:szCs w:val="24"/>
    </w:rPr>
  </w:style>
  <w:style w:type="paragraph" w:styleId="TOC3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c">
    <w:name w:val="Date"/>
    <w:basedOn w:val="a"/>
    <w:next w:val="a"/>
    <w:link w:val="ad"/>
    <w:uiPriority w:val="99"/>
    <w:qFormat/>
    <w:pPr>
      <w:ind w:leftChars="2500" w:left="100"/>
    </w:pPr>
    <w:rPr>
      <w:rFonts w:ascii="仿宋_GB2312" w:eastAsia="仿宋_GB2312" w:hAnsi="Times New Roman" w:cs="Times New Roman"/>
      <w:szCs w:val="24"/>
    </w:rPr>
  </w:style>
  <w:style w:type="paragraph" w:styleId="21">
    <w:name w:val="Body Text Indent 2"/>
    <w:basedOn w:val="a"/>
    <w:link w:val="22"/>
    <w:qFormat/>
    <w:pPr>
      <w:ind w:firstLineChars="200" w:firstLine="560"/>
      <w:jc w:val="left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qFormat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f4">
    <w:name w:val="Subtitle"/>
    <w:basedOn w:val="a"/>
    <w:next w:val="a"/>
    <w:link w:val="af5"/>
    <w:uiPriority w:val="99"/>
    <w:qFormat/>
    <w:pPr>
      <w:spacing w:before="240" w:after="60" w:line="312" w:lineRule="auto"/>
      <w:jc w:val="center"/>
      <w:outlineLvl w:val="1"/>
    </w:pPr>
    <w:rPr>
      <w:rFonts w:ascii="Calibri" w:eastAsia="宋体" w:hAnsi="Calibri"/>
      <w:b/>
      <w:bCs/>
      <w:kern w:val="28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af6">
    <w:name w:val="Normal (Web)"/>
    <w:uiPriority w:val="99"/>
    <w:qFormat/>
    <w:pPr>
      <w:widowControl w:val="0"/>
    </w:pPr>
    <w:rPr>
      <w:rFonts w:asciiTheme="minorHAnsi" w:eastAsiaTheme="minorEastAsia" w:hAnsiTheme="minorHAnsi" w:cstheme="minorBidi"/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af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a">
    <w:name w:val="Strong"/>
    <w:uiPriority w:val="22"/>
    <w:qFormat/>
    <w:rPr>
      <w:b/>
      <w:bCs/>
    </w:rPr>
  </w:style>
  <w:style w:type="character" w:styleId="afb">
    <w:name w:val="page number"/>
    <w:basedOn w:val="a0"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customStyle="1" w:styleId="11">
    <w:name w:val="不明显强调11"/>
    <w:qFormat/>
    <w:rPr>
      <w:i/>
      <w:color w:val="404040"/>
    </w:rPr>
  </w:style>
  <w:style w:type="paragraph" w:customStyle="1" w:styleId="xl64">
    <w:name w:val="xl6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e">
    <w:name w:val="正文 A"/>
    <w:uiPriority w:val="99"/>
    <w:qFormat/>
    <w:pPr>
      <w:widowControl w:val="0"/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</w:rPr>
  </w:style>
  <w:style w:type="table" w:customStyle="1" w:styleId="12">
    <w:name w:val="标准三线表1"/>
    <w:basedOn w:val="a1"/>
    <w:uiPriority w:val="99"/>
    <w:qFormat/>
    <w:rPr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31">
    <w:name w:val="不明显强调3"/>
    <w:basedOn w:val="a0"/>
    <w:uiPriority w:val="19"/>
    <w:qFormat/>
    <w:rPr>
      <w:i/>
      <w:iCs/>
      <w:color w:val="404040" w:themeColor="text1" w:themeTint="BF"/>
    </w:rPr>
  </w:style>
  <w:style w:type="paragraph" w:customStyle="1" w:styleId="xl79">
    <w:name w:val="xl7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character" w:customStyle="1" w:styleId="af3">
    <w:name w:val="页眉 字符"/>
    <w:basedOn w:val="a0"/>
    <w:link w:val="af2"/>
    <w:qFormat/>
    <w:rPr>
      <w:sz w:val="18"/>
      <w:szCs w:val="18"/>
    </w:rPr>
  </w:style>
  <w:style w:type="character" w:customStyle="1" w:styleId="40">
    <w:name w:val="标题 4 字符"/>
    <w:basedOn w:val="a0"/>
    <w:link w:val="4"/>
    <w:semiHidden/>
    <w:qFormat/>
    <w:rPr>
      <w:rFonts w:ascii="Times New Roman" w:eastAsia="黑体" w:hAnsi="Times New Roman"/>
    </w:rPr>
  </w:style>
  <w:style w:type="paragraph" w:customStyle="1" w:styleId="1111">
    <w:name w:val="无间隔1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111">
    <w:name w:val="未处理的提及11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标题1"/>
    <w:basedOn w:val="a"/>
    <w:next w:val="a"/>
    <w:qFormat/>
    <w:pPr>
      <w:tabs>
        <w:tab w:val="left" w:pos="0"/>
      </w:tabs>
      <w:adjustRightInd w:val="0"/>
      <w:snapToGrid w:val="0"/>
      <w:spacing w:before="240" w:after="60" w:line="240" w:lineRule="atLeas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font9">
    <w:name w:val="font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">
    <w:name w:val="List Paragraph"/>
    <w:basedOn w:val="a"/>
    <w:uiPriority w:val="99"/>
    <w:qFormat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customStyle="1" w:styleId="3-11">
    <w:name w:val="中等深浅网格 3 - 强调文字颜色 1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sz w:val="24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table" w:customStyle="1" w:styleId="3-41">
    <w:name w:val="中等深浅网格 3 - 强调文字颜色 4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paragraph" w:customStyle="1" w:styleId="xl94">
    <w:name w:val="xl94"/>
    <w:basedOn w:val="a"/>
    <w:uiPriority w:val="99"/>
    <w:qFormat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paragraph">
    <w:name w:val="paragraph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99">
    <w:name w:val="199"/>
    <w:basedOn w:val="TableNormal"/>
    <w:qFormat/>
    <w:tblPr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customStyle="1" w:styleId="241">
    <w:name w:val="241"/>
    <w:basedOn w:val="TableNormal"/>
    <w:qFormat/>
    <w:tblPr/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1">
    <w:name w:val="页脚 字符"/>
    <w:basedOn w:val="a0"/>
    <w:link w:val="af0"/>
    <w:qFormat/>
    <w:rPr>
      <w:sz w:val="18"/>
      <w:szCs w:val="18"/>
    </w:rPr>
  </w:style>
  <w:style w:type="character" w:customStyle="1" w:styleId="14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table" w:customStyle="1" w:styleId="227">
    <w:name w:val="227"/>
    <w:basedOn w:val="TableNormal"/>
    <w:qFormat/>
    <w:tblPr/>
  </w:style>
  <w:style w:type="character" w:customStyle="1" w:styleId="NormalCharacter">
    <w:name w:val="NormalCharacter"/>
    <w:qFormat/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/>
    </w:rPr>
  </w:style>
  <w:style w:type="paragraph" w:customStyle="1" w:styleId="210">
    <w:name w:val="目录 21"/>
    <w:basedOn w:val="a"/>
    <w:next w:val="a"/>
    <w:autoRedefine/>
    <w:semiHidden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table" w:customStyle="1" w:styleId="TableGrid">
    <w:name w:val="TableGrid"/>
    <w:basedOn w:val="TableNormal"/>
    <w:qFormat/>
    <w:tblPr/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character" w:customStyle="1" w:styleId="af">
    <w:name w:val="批注框文本 字符"/>
    <w:basedOn w:val="a0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10">
    <w:name w:val="不明显强调111"/>
    <w:qFormat/>
    <w:rPr>
      <w:i/>
      <w:color w:val="404040"/>
    </w:rPr>
  </w:style>
  <w:style w:type="paragraph" w:customStyle="1" w:styleId="110">
    <w:name w:val="修订11"/>
    <w:uiPriority w:val="99"/>
    <w:qFormat/>
    <w:rPr>
      <w:kern w:val="2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脚 Char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table" w:customStyle="1" w:styleId="213">
    <w:name w:val="213"/>
    <w:basedOn w:val="TableNormal"/>
    <w:qFormat/>
    <w:tblPr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paragraph" w:customStyle="1" w:styleId="xl101">
    <w:name w:val="xl101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character" w:customStyle="1" w:styleId="font121">
    <w:name w:val="font12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paragraph" w:customStyle="1" w:styleId="xl87">
    <w:name w:val="xl87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Char">
    <w:name w:val="Char"/>
    <w:basedOn w:val="a"/>
    <w:semiHidden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xl85">
    <w:name w:val="xl85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15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aff0">
    <w:name w:val="三线表"/>
    <w:basedOn w:val="a1"/>
    <w:uiPriority w:val="99"/>
    <w:qFormat/>
    <w:rPr>
      <w:kern w:val="28"/>
      <w:sz w:val="24"/>
      <w:szCs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UserStyle4">
    <w:name w:val="UserStyle_4"/>
    <w:qFormat/>
    <w:pPr>
      <w:tabs>
        <w:tab w:val="left" w:pos="0"/>
      </w:tabs>
      <w:snapToGrid w:val="0"/>
      <w:jc w:val="both"/>
      <w:textAlignment w:val="baseline"/>
    </w:pPr>
    <w:rPr>
      <w:kern w:val="2"/>
      <w:sz w:val="28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xl96">
    <w:name w:val="xl9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TOC31">
    <w:name w:val="TOC 31"/>
    <w:basedOn w:val="a"/>
    <w:next w:val="a"/>
    <w:uiPriority w:val="39"/>
    <w:qFormat/>
    <w:pPr>
      <w:widowControl/>
      <w:spacing w:after="100" w:line="276" w:lineRule="auto"/>
      <w:ind w:left="440"/>
      <w:jc w:val="left"/>
    </w:pPr>
    <w:rPr>
      <w:rFonts w:ascii="等线" w:eastAsia="等线" w:hAnsi="等线" w:cs="宋体"/>
      <w:kern w:val="0"/>
      <w:sz w:val="22"/>
    </w:rPr>
  </w:style>
  <w:style w:type="table" w:customStyle="1" w:styleId="17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ont10">
    <w:name w:val="font1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character" w:customStyle="1" w:styleId="fontstyle01">
    <w:name w:val="fontstyle01"/>
    <w:basedOn w:val="a0"/>
    <w:qFormat/>
    <w:rPr>
      <w:rFonts w:ascii="等线" w:eastAsia="等线" w:hAnsi="等线" w:hint="eastAsia"/>
      <w:color w:val="000000"/>
      <w:sz w:val="22"/>
      <w:szCs w:val="22"/>
    </w:rPr>
  </w:style>
  <w:style w:type="paragraph" w:customStyle="1" w:styleId="aff1">
    <w:name w:val="图表标题"/>
    <w:basedOn w:val="a8"/>
    <w:next w:val="a"/>
    <w:qFormat/>
    <w:pPr>
      <w:tabs>
        <w:tab w:val="clear" w:pos="0"/>
      </w:tabs>
      <w:adjustRightInd/>
      <w:snapToGrid/>
      <w:spacing w:after="120" w:line="240" w:lineRule="auto"/>
    </w:pPr>
    <w:rPr>
      <w:rFonts w:eastAsia="宋体" w:cstheme="minorBidi"/>
      <w:b/>
      <w:sz w:val="18"/>
      <w:szCs w:val="22"/>
    </w:rPr>
  </w:style>
  <w:style w:type="paragraph" w:customStyle="1" w:styleId="AnnotationText">
    <w:name w:val="AnnotationText"/>
    <w:basedOn w:val="a"/>
    <w:qFormat/>
    <w:pPr>
      <w:widowControl/>
      <w:tabs>
        <w:tab w:val="left" w:pos="0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character" w:customStyle="1" w:styleId="EndNoteBibliography">
    <w:name w:val="EndNote Bibliography 字符"/>
    <w:basedOn w:val="a0"/>
    <w:link w:val="EndNoteBibliography0"/>
    <w:qFormat/>
    <w:rPr>
      <w:rFonts w:ascii="Times New Roman" w:eastAsia="宋体" w:hAnsi="Times New Roman"/>
      <w:sz w:val="20"/>
    </w:rPr>
  </w:style>
  <w:style w:type="paragraph" w:customStyle="1" w:styleId="EndNoteBibliography0">
    <w:name w:val="EndNote Bibliography"/>
    <w:basedOn w:val="a"/>
    <w:link w:val="EndNoteBibliography"/>
    <w:qFormat/>
    <w:pPr>
      <w:ind w:left="400" w:hangingChars="200" w:hanging="400"/>
    </w:pPr>
    <w:rPr>
      <w:rFonts w:ascii="Times New Roman" w:eastAsia="宋体" w:hAnsi="Times New Roman"/>
      <w:sz w:val="2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-51">
    <w:name w:val="中等深浅网格 3 - 强调文字颜色 5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d">
    <w:name w:val="日期 字符"/>
    <w:basedOn w:val="a0"/>
    <w:link w:val="ac"/>
    <w:uiPriority w:val="99"/>
    <w:qFormat/>
    <w:rPr>
      <w:rFonts w:ascii="仿宋_GB2312" w:eastAsia="仿宋_GB2312" w:hAnsi="Times New Roman" w:cs="Times New Roman"/>
      <w:szCs w:val="24"/>
    </w:rPr>
  </w:style>
  <w:style w:type="character" w:customStyle="1" w:styleId="11110">
    <w:name w:val="不明显强调1111"/>
    <w:qFormat/>
    <w:rPr>
      <w:i/>
      <w:color w:val="404040"/>
    </w:rPr>
  </w:style>
  <w:style w:type="paragraph" w:customStyle="1" w:styleId="120">
    <w:name w:val="无间隔12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paragraph" w:customStyle="1" w:styleId="xl102">
    <w:name w:val="xl102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8"/>
      <w:szCs w:val="28"/>
    </w:rPr>
  </w:style>
  <w:style w:type="table" w:customStyle="1" w:styleId="255">
    <w:name w:val="255"/>
    <w:basedOn w:val="TableNormal"/>
    <w:qFormat/>
    <w:tblPr/>
  </w:style>
  <w:style w:type="paragraph" w:customStyle="1" w:styleId="18">
    <w:name w:val="副标题1"/>
    <w:basedOn w:val="a"/>
    <w:next w:val="a"/>
    <w:qFormat/>
    <w:pPr>
      <w:tabs>
        <w:tab w:val="left" w:pos="0"/>
      </w:tabs>
      <w:adjustRightInd w:val="0"/>
      <w:snapToGrid w:val="0"/>
      <w:spacing w:before="240" w:after="60" w:line="312" w:lineRule="atLeast"/>
      <w:jc w:val="center"/>
      <w:outlineLvl w:val="1"/>
    </w:pPr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a7">
    <w:name w:val="批注文字 字符"/>
    <w:basedOn w:val="a0"/>
    <w:link w:val="a6"/>
    <w:uiPriority w:val="99"/>
    <w:qFormat/>
    <w:rPr>
      <w:rFonts w:ascii="等线" w:eastAsia="等线" w:hAnsi="等线" w:cs="宋体"/>
    </w:rPr>
  </w:style>
  <w:style w:type="character" w:customStyle="1" w:styleId="font181">
    <w:name w:val="font18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table" w:customStyle="1" w:styleId="3-31">
    <w:name w:val="中等深浅网格 3 - 强调文字颜色 3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0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9">
    <w:name w:val="列出段落1"/>
    <w:basedOn w:val="a"/>
    <w:qFormat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99">
    <w:name w:val="xl9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table" w:customStyle="1" w:styleId="3-61">
    <w:name w:val="中等深浅网格 3 - 强调文字颜色 6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5">
    <w:name w:val="xl95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3">
    <w:name w:val="xl93"/>
    <w:basedOn w:val="a"/>
    <w:uiPriority w:val="99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 w:cs="宋体"/>
      <w:kern w:val="0"/>
      <w:sz w:val="22"/>
    </w:rPr>
  </w:style>
  <w:style w:type="paragraph" w:customStyle="1" w:styleId="NoteHeading">
    <w:name w:val="NoteHeading"/>
    <w:basedOn w:val="a"/>
    <w:next w:val="a"/>
    <w:qFormat/>
    <w:pPr>
      <w:widowControl/>
      <w:tabs>
        <w:tab w:val="left" w:pos="0"/>
      </w:tabs>
      <w:snapToGrid w:val="0"/>
      <w:spacing w:line="240" w:lineRule="atLeas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character" w:customStyle="1" w:styleId="af5">
    <w:name w:val="副标题 字符"/>
    <w:basedOn w:val="a0"/>
    <w:link w:val="af4"/>
    <w:uiPriority w:val="99"/>
    <w:qFormat/>
    <w:rPr>
      <w:rFonts w:ascii="Calibri" w:eastAsia="宋体" w:hAnsi="Calibri"/>
      <w:b/>
      <w:bCs/>
      <w:kern w:val="28"/>
      <w:sz w:val="32"/>
      <w:szCs w:val="32"/>
    </w:rPr>
  </w:style>
  <w:style w:type="character" w:customStyle="1" w:styleId="121">
    <w:name w:val="未处理的提及1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a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">
    <w:name w:val="Char Char Char"/>
    <w:basedOn w:val="a"/>
    <w:qFormat/>
    <w:rPr>
      <w:rFonts w:ascii="Tahoma" w:eastAsia="宋体" w:hAnsi="Tahoma" w:cs="Tahoma"/>
      <w:sz w:val="24"/>
      <w:szCs w:val="24"/>
    </w:rPr>
  </w:style>
  <w:style w:type="character" w:customStyle="1" w:styleId="11111">
    <w:name w:val="未处理的提及11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1">
    <w:name w:val="页眉 Char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table" w:customStyle="1" w:styleId="3-21">
    <w:name w:val="中等深浅网格 3 - 强调文字颜色 2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正文文本 字符"/>
    <w:basedOn w:val="a0"/>
    <w:link w:val="a8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23">
    <w:name w:val="不明显强调2"/>
    <w:uiPriority w:val="19"/>
    <w:qFormat/>
    <w:rPr>
      <w:i/>
      <w:iCs/>
      <w:color w:val="404040"/>
    </w:rPr>
  </w:style>
  <w:style w:type="table" w:customStyle="1" w:styleId="167">
    <w:name w:val="167"/>
    <w:basedOn w:val="TableNormal"/>
    <w:qFormat/>
    <w:tblPr/>
  </w:style>
  <w:style w:type="paragraph" w:customStyle="1" w:styleId="BodyTextIndent">
    <w:name w:val="BodyTextIndent"/>
    <w:basedOn w:val="a"/>
    <w:qFormat/>
    <w:pPr>
      <w:widowControl/>
      <w:tabs>
        <w:tab w:val="left" w:pos="0"/>
      </w:tabs>
      <w:snapToGrid w:val="0"/>
      <w:spacing w:line="580" w:lineRule="exact"/>
      <w:ind w:firstLine="420"/>
      <w:textAlignment w:val="baseline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1b">
    <w:name w:val="修订1"/>
    <w:uiPriority w:val="99"/>
    <w:semiHidden/>
    <w:qFormat/>
    <w:rPr>
      <w:kern w:val="2"/>
      <w:sz w:val="28"/>
      <w:szCs w:val="24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Char12">
    <w:name w:val="批注文字 Char1"/>
    <w:basedOn w:val="a0"/>
    <w:qFormat/>
    <w:rPr>
      <w:kern w:val="2"/>
      <w:sz w:val="28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font112">
    <w:name w:val="font112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paragraph" w:customStyle="1" w:styleId="1c">
    <w:name w:val="题注1"/>
    <w:basedOn w:val="a"/>
    <w:next w:val="a"/>
    <w:uiPriority w:val="99"/>
    <w:unhideWhenUsed/>
    <w:qFormat/>
    <w:pPr>
      <w:tabs>
        <w:tab w:val="left" w:pos="0"/>
      </w:tabs>
      <w:adjustRightInd w:val="0"/>
      <w:snapToGrid w:val="0"/>
      <w:spacing w:line="240" w:lineRule="atLeast"/>
    </w:pPr>
    <w:rPr>
      <w:rFonts w:ascii="Calibri Light" w:eastAsia="黑体" w:hAnsi="Calibri Light" w:cs="Times New Roman"/>
      <w:sz w:val="20"/>
      <w:szCs w:val="20"/>
    </w:rPr>
  </w:style>
  <w:style w:type="character" w:customStyle="1" w:styleId="ab">
    <w:name w:val="正文文本缩进 字符"/>
    <w:basedOn w:val="a0"/>
    <w:link w:val="aa"/>
    <w:uiPriority w:val="99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60">
    <w:name w:val="标题 6 字符"/>
    <w:basedOn w:val="a0"/>
    <w:link w:val="6"/>
    <w:semiHidden/>
    <w:qFormat/>
    <w:rPr>
      <w:rFonts w:ascii="Times New Roman" w:eastAsia="黑体" w:hAnsi="Times New Roman"/>
    </w:rPr>
  </w:style>
  <w:style w:type="paragraph" w:customStyle="1" w:styleId="113">
    <w:name w:val="目录 11"/>
    <w:basedOn w:val="a"/>
    <w:next w:val="a"/>
    <w:autoRedefine/>
    <w:semiHidden/>
    <w:unhideWhenUsed/>
    <w:qFormat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14">
    <w:name w:val="无间隔11"/>
    <w:uiPriority w:val="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paragraph" w:customStyle="1" w:styleId="Char13">
    <w:name w:val="Char1"/>
    <w:basedOn w:val="a"/>
    <w:uiPriority w:val="99"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Char14">
    <w:name w:val="副标题 Char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qFormat/>
    <w:rPr>
      <w:rFonts w:ascii="Calibri" w:hAnsi="Calibri" w:cs="Calibri"/>
      <w:color w:val="000000"/>
      <w:sz w:val="22"/>
      <w:szCs w:val="22"/>
      <w:u w:val="none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uiPriority w:val="99"/>
    <w:qFormat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1112">
    <w:name w:val="无间隔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8"/>
      <w:szCs w:val="28"/>
    </w:rPr>
  </w:style>
  <w:style w:type="character" w:customStyle="1" w:styleId="160">
    <w:name w:val="16"/>
    <w:basedOn w:val="a0"/>
    <w:qFormat/>
    <w:rPr>
      <w:rFonts w:ascii="Times New Roman" w:hAnsi="Times New Roman" w:cs="Times New Roman" w:hint="default"/>
    </w:rPr>
  </w:style>
  <w:style w:type="paragraph" w:customStyle="1" w:styleId="xl92">
    <w:name w:val="xl92"/>
    <w:basedOn w:val="a"/>
    <w:uiPriority w:val="99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character" w:customStyle="1" w:styleId="font101">
    <w:name w:val="font10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paragraph" w:customStyle="1" w:styleId="xl100">
    <w:name w:val="xl100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310">
    <w:name w:val="目录 31"/>
    <w:basedOn w:val="a"/>
    <w:next w:val="a"/>
    <w:autoRedefine/>
    <w:semiHidden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xl89">
    <w:name w:val="xl8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ff2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85">
    <w:name w:val="185"/>
    <w:basedOn w:val="TableNormal"/>
    <w:qFormat/>
    <w:tblPr/>
  </w:style>
  <w:style w:type="paragraph" w:customStyle="1" w:styleId="UserStyle3">
    <w:name w:val="UserStyle_3"/>
    <w:basedOn w:val="a"/>
    <w:qFormat/>
    <w:pPr>
      <w:widowControl/>
      <w:tabs>
        <w:tab w:val="left" w:pos="0"/>
      </w:tabs>
      <w:snapToGrid w:val="0"/>
      <w:textAlignment w:val="baseline"/>
    </w:pPr>
    <w:rPr>
      <w:rFonts w:ascii="Tahoma" w:eastAsia="宋体" w:hAnsi="Tahoma" w:cs="Times New Roman"/>
      <w:sz w:val="24"/>
      <w:szCs w:val="20"/>
    </w:rPr>
  </w:style>
  <w:style w:type="table" w:customStyle="1" w:styleId="aff3">
    <w:name w:val="标准三线表"/>
    <w:basedOn w:val="a1"/>
    <w:uiPriority w:val="99"/>
    <w:qFormat/>
    <w:rPr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d">
    <w:name w:val="不明显强调1"/>
    <w:qFormat/>
    <w:rPr>
      <w:i/>
      <w:color w:val="404040"/>
    </w:rPr>
  </w:style>
  <w:style w:type="paragraph" w:customStyle="1" w:styleId="aff4">
    <w:name w:val="页眉与页脚"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xl90">
    <w:name w:val="xl90"/>
    <w:basedOn w:val="a"/>
    <w:uiPriority w:val="99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7">
    <w:name w:val="xl9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1e">
    <w:name w:val="样式1"/>
    <w:basedOn w:val="1"/>
    <w:next w:val="a"/>
    <w:qFormat/>
    <w:pPr>
      <w:keepNext/>
      <w:keepLines/>
      <w:widowControl w:val="0"/>
      <w:spacing w:before="0" w:beforeAutospacing="0" w:after="0" w:afterAutospacing="0" w:line="360" w:lineRule="auto"/>
      <w:jc w:val="center"/>
    </w:pPr>
    <w:rPr>
      <w:rFonts w:ascii="Calibri" w:eastAsia="黑体" w:hAnsi="Calibri" w:cs="Times New Roman"/>
      <w:bCs w:val="0"/>
      <w:kern w:val="44"/>
      <w:sz w:val="28"/>
      <w:szCs w:val="22"/>
    </w:rPr>
  </w:style>
  <w:style w:type="character" w:customStyle="1" w:styleId="50">
    <w:name w:val="标题 5 字符"/>
    <w:basedOn w:val="a0"/>
    <w:link w:val="5"/>
    <w:semiHidden/>
    <w:qFormat/>
    <w:rPr>
      <w:rFonts w:ascii="Times New Roman" w:eastAsia="楷体" w:hAnsi="Times New Roman" w:cstheme="majorBidi"/>
      <w:color w:val="000000" w:themeColor="text1"/>
      <w:sz w:val="24"/>
    </w:rPr>
  </w:style>
  <w:style w:type="paragraph" w:customStyle="1" w:styleId="1113">
    <w:name w:val="修订111"/>
    <w:uiPriority w:val="99"/>
    <w:qFormat/>
    <w:rPr>
      <w:kern w:val="2"/>
      <w:sz w:val="28"/>
      <w:szCs w:val="24"/>
    </w:rPr>
  </w:style>
  <w:style w:type="paragraph" w:customStyle="1" w:styleId="BodyText">
    <w:name w:val="BodyText"/>
    <w:basedOn w:val="a"/>
    <w:qFormat/>
    <w:pPr>
      <w:widowControl/>
      <w:tabs>
        <w:tab w:val="left" w:pos="0"/>
      </w:tabs>
      <w:snapToGrid w:val="0"/>
      <w:spacing w:line="640" w:lineRule="atLeast"/>
      <w:textAlignment w:val="baseline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4">
    <w:name w:val="注释标题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f8">
    <w:name w:val="标题 字符"/>
    <w:basedOn w:val="a0"/>
    <w:link w:val="af7"/>
    <w:uiPriority w:val="99"/>
    <w:qFormat/>
    <w:rPr>
      <w:rFonts w:ascii="Cambria" w:eastAsia="宋体" w:hAnsi="Cambria"/>
      <w:b/>
      <w:bCs/>
      <w:sz w:val="32"/>
      <w:szCs w:val="32"/>
    </w:rPr>
  </w:style>
  <w:style w:type="character" w:customStyle="1" w:styleId="1f">
    <w:name w:val="超链接1"/>
    <w:unhideWhenUsed/>
    <w:qFormat/>
    <w:rPr>
      <w:color w:val="0000FF"/>
      <w:u w:val="single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 w:cs="宋体"/>
      <w:kern w:val="0"/>
      <w:sz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xl98">
    <w:name w:val="xl9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PageNumber">
    <w:name w:val="PageNumber"/>
    <w:qFormat/>
  </w:style>
  <w:style w:type="table" w:customStyle="1" w:styleId="TableNormal0">
    <w:name w:val="Table Normal"/>
    <w:qFormat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2606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104</cp:revision>
  <dcterms:created xsi:type="dcterms:W3CDTF">2025-04-20T21:12:00Z</dcterms:created>
  <dcterms:modified xsi:type="dcterms:W3CDTF">2025-04-23T01:12:00Z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eyJoZGlkIjoiYWJmNTAxYTA0NTllZTU0OWY5NWY0MWNlMzBjNGU2OTYiLCJ1c2VySWQiOiIyODEzNjI2ODMifQ==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5AB3BDBB1F744B37A1C8DAAE2B6AE6B6_13</vt:lpwstr>
  </property>
</Properties>
</file>