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5A9B" w14:textId="77709CD1" w:rsidR="003D7A3A" w:rsidRDefault="00827246">
      <w:pPr>
        <w:rPr>
          <w:rFonts w:ascii="仿宋_GB2312" w:eastAsia="仿宋_GB2312" w:cs="宋体"/>
          <w:b/>
          <w:bCs/>
          <w:sz w:val="28"/>
          <w:szCs w:val="32"/>
        </w:rPr>
      </w:pPr>
      <w:bookmarkStart w:id="0" w:name="OLE_LINK2"/>
      <w:bookmarkStart w:id="1" w:name="_GoBack"/>
      <w:bookmarkEnd w:id="1"/>
      <w:r>
        <w:rPr>
          <w:rFonts w:ascii="仿宋_GB2312" w:eastAsia="仿宋_GB2312" w:hAnsi="Calibri" w:cs="宋体" w:hint="eastAsia"/>
          <w:b/>
          <w:bCs/>
          <w:sz w:val="28"/>
          <w:szCs w:val="32"/>
        </w:rPr>
        <w:t>附件</w:t>
      </w:r>
      <w:r>
        <w:rPr>
          <w:rFonts w:ascii="仿宋_GB2312" w:eastAsia="仿宋_GB2312" w:cs="宋体" w:hint="eastAsia"/>
          <w:b/>
          <w:bCs/>
          <w:sz w:val="28"/>
          <w:szCs w:val="32"/>
        </w:rPr>
        <w:t>2</w:t>
      </w:r>
      <w:r>
        <w:rPr>
          <w:rFonts w:ascii="仿宋_GB2312" w:eastAsia="仿宋_GB2312" w:cs="宋体"/>
          <w:b/>
          <w:bCs/>
          <w:sz w:val="28"/>
          <w:szCs w:val="32"/>
        </w:rPr>
        <w:t xml:space="preserve"> </w:t>
      </w:r>
      <w:r>
        <w:rPr>
          <w:rFonts w:ascii="仿宋_GB2312" w:eastAsia="仿宋_GB2312" w:cs="宋体"/>
          <w:b/>
          <w:bCs/>
          <w:sz w:val="28"/>
          <w:szCs w:val="32"/>
        </w:rPr>
        <w:t>“</w:t>
      </w:r>
      <w:r>
        <w:rPr>
          <w:rFonts w:ascii="仿宋_GB2312" w:eastAsia="仿宋_GB2312" w:cs="宋体"/>
          <w:b/>
          <w:bCs/>
          <w:sz w:val="28"/>
          <w:szCs w:val="32"/>
        </w:rPr>
        <w:t>青年使者赴美交流项目</w:t>
      </w:r>
      <w:r>
        <w:rPr>
          <w:rFonts w:ascii="仿宋_GB2312" w:eastAsia="仿宋_GB2312" w:cs="宋体"/>
          <w:b/>
          <w:bCs/>
          <w:sz w:val="28"/>
          <w:szCs w:val="32"/>
        </w:rPr>
        <w:t>”</w:t>
      </w:r>
      <w:r>
        <w:rPr>
          <w:rFonts w:ascii="仿宋_GB2312" w:eastAsia="仿宋_GB2312" w:cs="宋体" w:hint="eastAsia"/>
          <w:b/>
          <w:bCs/>
          <w:sz w:val="28"/>
          <w:szCs w:val="32"/>
          <w:lang w:eastAsia="zh-Hans"/>
        </w:rPr>
        <w:t>行程安排</w:t>
      </w:r>
      <w:r>
        <w:rPr>
          <w:rFonts w:ascii="仿宋_GB2312" w:eastAsia="仿宋_GB2312" w:cs="宋体" w:hint="eastAsia"/>
          <w:b/>
          <w:bCs/>
          <w:sz w:val="28"/>
          <w:szCs w:val="32"/>
        </w:rPr>
        <w:t>（南加州·洛杉矶为例）</w:t>
      </w:r>
    </w:p>
    <w:p w14:paraId="6F0EC70B" w14:textId="77777777" w:rsidR="003D7A3A" w:rsidRDefault="00827246">
      <w:pPr>
        <w:adjustRightInd w:val="0"/>
        <w:snapToGrid w:val="0"/>
        <w:ind w:firstLineChars="200" w:firstLine="400"/>
        <w:jc w:val="center"/>
        <w:rPr>
          <w:rFonts w:ascii="宋体" w:hAnsi="宋体" w:cs="宋体"/>
          <w:sz w:val="20"/>
          <w:szCs w:val="21"/>
          <w:lang w:eastAsia="zh-Hans"/>
        </w:rPr>
      </w:pPr>
      <w:r>
        <w:rPr>
          <w:rFonts w:ascii="宋体" w:hAnsi="宋体" w:cs="宋体" w:hint="eastAsia"/>
          <w:sz w:val="20"/>
          <w:szCs w:val="21"/>
        </w:rPr>
        <w:t>表</w:t>
      </w:r>
      <w:r>
        <w:rPr>
          <w:rFonts w:ascii="宋体" w:hAnsi="宋体" w:cs="宋体" w:hint="eastAsia"/>
          <w:sz w:val="20"/>
          <w:szCs w:val="21"/>
        </w:rPr>
        <w:t>2</w:t>
      </w:r>
      <w:r>
        <w:rPr>
          <w:rFonts w:ascii="宋体" w:hAnsi="宋体" w:cs="宋体" w:hint="eastAsia"/>
          <w:sz w:val="20"/>
          <w:szCs w:val="21"/>
        </w:rPr>
        <w:t>：</w:t>
      </w:r>
      <w:r>
        <w:rPr>
          <w:rFonts w:ascii="宋体" w:hAnsi="宋体" w:cs="宋体" w:hint="eastAsia"/>
          <w:sz w:val="20"/>
          <w:szCs w:val="21"/>
          <w:lang w:eastAsia="zh-Hans"/>
        </w:rPr>
        <w:t>“青年使者赴美交流项目”行程安排</w:t>
      </w:r>
    </w:p>
    <w:p w14:paraId="24F6EFED" w14:textId="77777777" w:rsidR="003D7A3A" w:rsidRDefault="00827246">
      <w:pPr>
        <w:adjustRightInd w:val="0"/>
        <w:snapToGrid w:val="0"/>
        <w:ind w:firstLineChars="200" w:firstLine="400"/>
        <w:jc w:val="center"/>
        <w:rPr>
          <w:rFonts w:ascii="宋体" w:hAnsi="宋体" w:cs="宋体"/>
          <w:sz w:val="20"/>
          <w:szCs w:val="21"/>
          <w:lang w:eastAsia="zh-Hans"/>
        </w:rPr>
      </w:pPr>
      <w:r>
        <w:rPr>
          <w:rFonts w:ascii="宋体" w:hAnsi="宋体" w:cs="宋体"/>
          <w:sz w:val="20"/>
          <w:szCs w:val="21"/>
        </w:rPr>
        <w:t xml:space="preserve">Table </w:t>
      </w:r>
      <w:r>
        <w:rPr>
          <w:rFonts w:ascii="宋体" w:hAnsi="宋体" w:cs="宋体" w:hint="eastAsia"/>
          <w:sz w:val="20"/>
          <w:szCs w:val="21"/>
        </w:rPr>
        <w:t>2</w:t>
      </w:r>
      <w:r>
        <w:rPr>
          <w:rFonts w:ascii="宋体" w:hAnsi="宋体" w:cs="宋体"/>
          <w:sz w:val="20"/>
          <w:szCs w:val="21"/>
        </w:rPr>
        <w:t>: Itinerary of the</w:t>
      </w:r>
      <w:r>
        <w:rPr>
          <w:rFonts w:ascii="宋体" w:hAnsi="宋体" w:cs="宋体" w:hint="eastAsia"/>
          <w:sz w:val="20"/>
          <w:szCs w:val="21"/>
          <w:lang w:eastAsia="zh-Hans"/>
        </w:rPr>
        <w:t>“</w:t>
      </w:r>
      <w:r>
        <w:rPr>
          <w:rFonts w:ascii="宋体" w:hAnsi="宋体" w:cs="宋体" w:hint="eastAsia"/>
          <w:sz w:val="20"/>
          <w:szCs w:val="21"/>
          <w:lang w:eastAsia="zh-Hans"/>
        </w:rPr>
        <w:t>Youth Cultural Exchange Program</w:t>
      </w:r>
      <w:r>
        <w:rPr>
          <w:rFonts w:ascii="宋体" w:hAnsi="宋体" w:cs="宋体"/>
          <w:sz w:val="20"/>
          <w:szCs w:val="21"/>
        </w:rPr>
        <w:t>”</w:t>
      </w:r>
    </w:p>
    <w:tbl>
      <w:tblPr>
        <w:tblpPr w:leftFromText="180" w:rightFromText="180" w:vertAnchor="page" w:horzAnchor="page" w:tblpX="1775" w:tblpY="2634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993"/>
      </w:tblGrid>
      <w:tr w:rsidR="003D7A3A" w14:paraId="4D304C84" w14:textId="77777777">
        <w:trPr>
          <w:trHeight w:val="446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258D" w14:textId="77777777" w:rsidR="003D7A3A" w:rsidRDefault="00827246">
            <w:pPr>
              <w:widowControl/>
              <w:jc w:val="center"/>
              <w:rPr>
                <w:rFonts w:ascii="PingFang SC Semibold" w:eastAsia="PingFang SC Semibold" w:hAnsi="PingFang SC Semibold" w:cs="PingFang SC Semibold"/>
                <w:b/>
                <w:color w:val="000000"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/>
                <w:kern w:val="0"/>
                <w:sz w:val="20"/>
                <w:szCs w:val="32"/>
              </w:rPr>
              <w:t>青年使者赴美交流项目（美国·南加州·洛杉矶地区及周边地区）行程安排</w:t>
            </w:r>
          </w:p>
        </w:tc>
      </w:tr>
      <w:tr w:rsidR="003D7A3A" w14:paraId="553FB834" w14:textId="77777777">
        <w:trPr>
          <w:trHeight w:val="2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9EE" w14:textId="77777777" w:rsidR="003D7A3A" w:rsidRDefault="00827246">
            <w:pPr>
              <w:widowControl/>
              <w:jc w:val="center"/>
              <w:rPr>
                <w:rFonts w:ascii="PingFang SC Semibold" w:eastAsia="PingFang SC Semibold" w:hAnsi="PingFang SC Semibold" w:cs="PingFang SC Semibold"/>
                <w:b/>
                <w:color w:val="000000"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color w:val="000000"/>
                <w:kern w:val="0"/>
                <w:sz w:val="16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1178" w14:textId="77777777" w:rsidR="003D7A3A" w:rsidRDefault="00827246">
            <w:pPr>
              <w:widowControl/>
              <w:jc w:val="center"/>
              <w:rPr>
                <w:rFonts w:ascii="PingFang SC Semibold" w:eastAsia="PingFang SC Semibold" w:hAnsi="PingFang SC Semibold" w:cs="PingFang SC Semibold"/>
                <w:b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kern w:val="0"/>
                <w:sz w:val="16"/>
              </w:rPr>
              <w:t>上午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F28D" w14:textId="77777777" w:rsidR="003D7A3A" w:rsidRDefault="00827246">
            <w:pPr>
              <w:widowControl/>
              <w:jc w:val="center"/>
              <w:rPr>
                <w:rFonts w:ascii="PingFang SC Semibold" w:eastAsia="PingFang SC Semibold" w:hAnsi="PingFang SC Semibold" w:cs="PingFang SC Semibold"/>
                <w:b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kern w:val="0"/>
                <w:sz w:val="16"/>
              </w:rPr>
              <w:t>下午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C96A" w14:textId="77777777" w:rsidR="003D7A3A" w:rsidRDefault="00827246">
            <w:pPr>
              <w:widowControl/>
              <w:jc w:val="center"/>
              <w:rPr>
                <w:rFonts w:ascii="PingFang SC Semibold" w:eastAsia="PingFang SC Semibold" w:hAnsi="PingFang SC Semibold" w:cs="PingFang SC Semibold"/>
                <w:b/>
                <w:color w:val="000000"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color w:val="000000"/>
                <w:kern w:val="0"/>
                <w:sz w:val="16"/>
              </w:rPr>
              <w:t>晚上</w:t>
            </w:r>
          </w:p>
        </w:tc>
      </w:tr>
      <w:tr w:rsidR="003D7A3A" w14:paraId="67255457" w14:textId="77777777">
        <w:trPr>
          <w:trHeight w:val="4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4C9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Day 1</w:t>
            </w:r>
          </w:p>
          <w:p w14:paraId="477A9A17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先导课·线上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519A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行前辅导（出发前得准备，行程注意事项，安全培训）</w:t>
            </w: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+</w:t>
            </w: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外方人员讲解项目主题与寄宿家庭注意事项</w:t>
            </w:r>
          </w:p>
        </w:tc>
      </w:tr>
      <w:tr w:rsidR="003D7A3A" w14:paraId="38F1F210" w14:textId="77777777">
        <w:trPr>
          <w:trHeight w:val="4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DD1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Day 2</w:t>
            </w:r>
          </w:p>
          <w:p w14:paraId="037EA719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先导课·线上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817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专家课程：社会文化交流主题相关（待定）</w:t>
            </w:r>
          </w:p>
        </w:tc>
      </w:tr>
      <w:tr w:rsidR="003D7A3A" w14:paraId="0B3A6BC1" w14:textId="77777777">
        <w:trPr>
          <w:trHeight w:val="3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2322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Day 3</w:t>
            </w:r>
          </w:p>
          <w:p w14:paraId="15B0A898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先导课·线上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8F82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专家课程：如何传播好中国文化（待定）；</w:t>
            </w:r>
          </w:p>
          <w:p w14:paraId="08CE423A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中国文化传播主题的组织与培训（中国文化传播使者共同设计中国文化体验的场景、节目组织、邀请美国人来华）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4FEF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2254A623" w14:textId="77777777">
        <w:trPr>
          <w:trHeight w:val="3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7C31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Day 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3CAA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kern w:val="0"/>
                <w:sz w:val="16"/>
              </w:rPr>
              <w:t>乘坐航班，抵达项目执行地，项目欢迎仪式及寄宿家庭接待后，学生入住社区和美国接待家庭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2FEF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46A1B100" w14:textId="77777777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D0A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" w:eastAsia="pingfang sc" w:hAnsi="pingfang sc" w:cs="pingfang sc" w:hint="eastAsia"/>
                <w:color w:val="000000"/>
                <w:kern w:val="0"/>
                <w:sz w:val="16"/>
              </w:rPr>
              <w:t>Day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17AE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【中美家庭结构与文化差异主题】</w:t>
            </w:r>
          </w:p>
          <w:p w14:paraId="75856040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移民文化背景下的美国家庭结构与人口多样性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62C6" w14:textId="77777777" w:rsidR="003D7A3A" w:rsidRDefault="00827246">
            <w:pPr>
              <w:widowControl/>
              <w:rPr>
                <w:rFonts w:ascii="PingFang SC Light" w:eastAsia="PingFang SC Light" w:hAnsi="PingFang SC Light" w:cs="Arial"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bCs/>
                <w:kern w:val="0"/>
                <w:sz w:val="16"/>
              </w:rPr>
              <w:t>家庭小组与美国寄宿家庭的互动，美式食物制作与品尝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1295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2DF20ADA" w14:textId="77777777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22CB" w14:textId="77777777" w:rsidR="003D7A3A" w:rsidRDefault="00827246">
            <w:pPr>
              <w:widowControl/>
              <w:jc w:val="center"/>
              <w:rPr>
                <w:rFonts w:ascii="pingfang sc" w:eastAsia="pingfang sc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 xml:space="preserve">Day 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9EC3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与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寄宿</w:t>
            </w: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家庭共度周末，深度参与美式家庭生活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E7097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70713C44" w14:textId="77777777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74D" w14:textId="77777777" w:rsidR="003D7A3A" w:rsidRDefault="00827246">
            <w:pPr>
              <w:widowControl/>
              <w:jc w:val="center"/>
              <w:rPr>
                <w:rFonts w:ascii="pingfang sc" w:eastAsia="PingFang SC Light" w:hAnsi="pingfang sc" w:cs="pingfang sc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 xml:space="preserve">Day 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B119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与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寄宿</w:t>
            </w: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家庭共度周末，深度参与美式家庭生活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FAE6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34F155A0" w14:textId="77777777">
        <w:trPr>
          <w:trHeight w:val="8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081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1BD3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【家庭结构工作坊】</w:t>
            </w:r>
          </w:p>
          <w:p w14:paraId="098A21A8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美国家庭结构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,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家庭互动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 xml:space="preserve"> 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美国家庭问题场景角色扮演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-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跨文化交流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 xml:space="preserve"> </w:t>
            </w:r>
          </w:p>
          <w:p w14:paraId="1339DFC2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【中美教育环境与教育体系主题】</w:t>
            </w:r>
          </w:p>
          <w:p w14:paraId="2E49D205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了解美国教育体系，以及中美教育体系的差异。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DAAA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【大学参访】</w:t>
            </w:r>
          </w:p>
          <w:p w14:paraId="78738538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赴当地大学参访，走进美国高校，了解其背景和条件，和在校学生沟通，了解中美高等教育的区别，赠送中国传统文创，传播中国文化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B0E8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6606FCD7" w14:textId="77777777">
        <w:trPr>
          <w:trHeight w:val="26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E73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 xml:space="preserve">Day 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3BA9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【大学参访】</w:t>
            </w:r>
          </w:p>
          <w:p w14:paraId="7A28799D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Cs/>
                <w:kern w:val="0"/>
                <w:sz w:val="16"/>
                <w:lang w:eastAsia="zh-Hans"/>
              </w:rPr>
            </w:pP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走进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  <w:lang w:eastAsia="zh-Hans"/>
              </w:rPr>
              <w:t>佩珀代因大学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，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  <w:lang w:eastAsia="zh-Hans"/>
              </w:rPr>
              <w:t>了解留学背景和条件，和当地学生沟通，了解中美高等教育的区别，赠送中国传统文创，传播中国文化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7737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【大学参访】</w:t>
            </w:r>
          </w:p>
          <w:p w14:paraId="74C06A7E" w14:textId="77777777" w:rsidR="003D7A3A" w:rsidRDefault="00827246">
            <w:pPr>
              <w:widowControl/>
              <w:jc w:val="left"/>
              <w:textAlignment w:val="top"/>
              <w:rPr>
                <w:rFonts w:ascii="PingFang SC Light" w:eastAsia="PingFang SC Light" w:hAnsi="PingFang SC Light" w:cs="Arial"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走进加利福尼亚大学洛杉矶分校（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UCLA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），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UCLA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位于美国洛杉矶，为美国公立研究型大学，也是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 xml:space="preserve"> 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“公立常春藤”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 xml:space="preserve"> 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高校之一</w:t>
            </w:r>
          </w:p>
          <w:p w14:paraId="14C26B2C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【城市人文】</w:t>
            </w:r>
          </w:p>
          <w:p w14:paraId="01963328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圣莫尼卡码头，阳光海岸，体验当地人文美食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3389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74D978AD" w14:textId="77777777">
        <w:trPr>
          <w:trHeight w:val="21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A30A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95CA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【非营利组织参访】</w:t>
            </w:r>
          </w:p>
          <w:p w14:paraId="01BC5A73" w14:textId="77777777" w:rsidR="003D7A3A" w:rsidRDefault="00827246">
            <w:pPr>
              <w:widowControl/>
              <w:jc w:val="left"/>
              <w:textAlignment w:val="top"/>
              <w:rPr>
                <w:sz w:val="16"/>
                <w:szCs w:val="16"/>
              </w:rPr>
            </w:pP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深入当地公益组织，与志愿服务人员沟通交流并体验志愿者服务活动，例如“食物银行”等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AF31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【中美公共服务与志愿者服务主题】</w:t>
            </w:r>
          </w:p>
          <w:p w14:paraId="79DBB43B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针对公共服务与志愿服务的主题进行交流和研讨</w:t>
            </w:r>
          </w:p>
          <w:p w14:paraId="7C9E2C92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【教育体系工作坊】</w:t>
            </w:r>
          </w:p>
          <w:p w14:paraId="5B20E808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基于实地了解，研讨美国大学的录取情况，学生的学费成本等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52A6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6AE1FF98" w14:textId="77777777">
        <w:trPr>
          <w:trHeight w:val="1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84E6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lastRenderedPageBreak/>
              <w:t>Day 11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55BB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【城市人文】</w:t>
            </w:r>
          </w:p>
          <w:p w14:paraId="3B8FA92C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走进环球影城，观摩影片特技、特效等拍摄过程，领略好莱坞电影的精彩魅力</w:t>
            </w:r>
          </w:p>
          <w:p w14:paraId="1159C658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入住酒店，为第二天圣地亚哥之行做准备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CAC7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酒店</w:t>
            </w:r>
          </w:p>
        </w:tc>
      </w:tr>
      <w:tr w:rsidR="003D7A3A" w14:paraId="20E7B886" w14:textId="77777777">
        <w:trPr>
          <w:trHeight w:val="3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591C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80C8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【城市人文】</w:t>
            </w:r>
          </w:p>
          <w:p w14:paraId="45D34B01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  <w:lang w:eastAsia="zh-Hans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探索圣地亚哥：中途岛号博物馆，巴尔博亚公园、多利松自然保护区、圣地亚哥老城街等，返回寄宿家庭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30BD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2C601713" w14:textId="77777777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BCD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A07C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  <w:lang w:eastAsia="zh-Hans"/>
              </w:rPr>
            </w:pP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与美国家庭共度周末</w:t>
            </w:r>
            <w:r>
              <w:rPr>
                <w:rFonts w:ascii="PingFang SC Light" w:eastAsia="PingFang SC Light" w:hAnsi="PingFang SC Light" w:cs="Arial"/>
                <w:bCs/>
                <w:kern w:val="0"/>
                <w:sz w:val="16"/>
              </w:rPr>
              <w:t>，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  <w:lang w:eastAsia="zh-Hans"/>
              </w:rPr>
              <w:t>深度参与美式家庭生活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7603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545E2C38" w14:textId="77777777">
        <w:trPr>
          <w:trHeight w:val="3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067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5AB7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</w:rPr>
              <w:t>与美国家庭共度周末</w:t>
            </w:r>
            <w:r>
              <w:rPr>
                <w:rFonts w:ascii="PingFang SC Light" w:eastAsia="PingFang SC Light" w:hAnsi="PingFang SC Light" w:cs="Arial"/>
                <w:bCs/>
                <w:kern w:val="0"/>
                <w:sz w:val="16"/>
              </w:rPr>
              <w:t>，</w:t>
            </w:r>
            <w:r>
              <w:rPr>
                <w:rFonts w:ascii="PingFang SC Light" w:eastAsia="PingFang SC Light" w:hAnsi="PingFang SC Light" w:cs="Arial" w:hint="eastAsia"/>
                <w:bCs/>
                <w:kern w:val="0"/>
                <w:sz w:val="16"/>
                <w:lang w:eastAsia="zh-Hans"/>
              </w:rPr>
              <w:t>深度参与美式家庭生活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FC83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宋体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0DF91E48" w14:textId="77777777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949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704D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【公益组织工作坊】</w:t>
            </w:r>
          </w:p>
          <w:p w14:paraId="6965F816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小组合作，创建属于自己的非营利组织，探讨策划经济来源和运营模式</w:t>
            </w:r>
          </w:p>
          <w:p w14:paraId="07EB5417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【中美流行文化与影视文化交流主题】</w:t>
            </w:r>
          </w:p>
          <w:p w14:paraId="6A059FA4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通过电影电视文化了解美国社会变迁，对比中美流行文化区别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33A3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【中美流行文化与影视文化交流主题】</w:t>
            </w:r>
          </w:p>
          <w:p w14:paraId="0C2BE4FC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真实体验美国影院，对中美电影主题差异进行探讨。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5943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56EFD92D" w14:textId="77777777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9D0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 xml:space="preserve">Day 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E93E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【城市人文】</w:t>
            </w:r>
          </w:p>
          <w:p w14:paraId="799CD0B4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加利福尼亚州洛杉矶中心城区的多功能体育中心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-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斯台普斯中心、格里菲斯天文台、好莱坞等地参访，从体育、艺术、科技等方面进行文化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79C9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06FBA5E3" w14:textId="77777777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864A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90CA" w14:textId="77777777" w:rsidR="003D7A3A" w:rsidRDefault="00827246">
            <w:pPr>
              <w:widowControl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【流行文化工作坊】</w:t>
            </w:r>
          </w:p>
          <w:p w14:paraId="48BE48EF" w14:textId="77777777" w:rsidR="003D7A3A" w:rsidRDefault="00827246">
            <w:pPr>
              <w:widowControl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中美电影、电视中的刻板印象以及主题比较，研讨创造超级英雄</w:t>
            </w:r>
          </w:p>
          <w:p w14:paraId="4700D177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【中美公共服务与公共安全交流主题】</w:t>
            </w:r>
          </w:p>
          <w:p w14:paraId="05709781" w14:textId="77777777" w:rsidR="003D7A3A" w:rsidRDefault="00827246">
            <w:pPr>
              <w:widowControl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  <w:t>针对公共服务与志愿服务的研讨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D819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【公共安全机构参访】</w:t>
            </w:r>
          </w:p>
          <w:p w14:paraId="431F25AD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深入美国当地的</w:t>
            </w:r>
            <w:r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  <w:t>消防局和警察局参访</w:t>
            </w: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交流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3B96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2A50D78C" w14:textId="77777777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B85F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1C95" w14:textId="77777777" w:rsidR="003D7A3A" w:rsidRDefault="00827246">
            <w:pPr>
              <w:widowControl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【公共安全工作坊】</w:t>
            </w:r>
          </w:p>
          <w:p w14:paraId="149A5493" w14:textId="77777777" w:rsidR="003D7A3A" w:rsidRDefault="00827246">
            <w:pPr>
              <w:widowControl/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  <w:t>关于美国犯罪及枪支管控的研讨与辩论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5A13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成果汇报分组及准备；</w:t>
            </w:r>
          </w:p>
          <w:p w14:paraId="6BAB8076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美式运动体验：保龄球运动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2EEC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73044770" w14:textId="77777777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818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>Day 1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0070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【成果汇报】</w:t>
            </w:r>
          </w:p>
          <w:p w14:paraId="4DE19BEF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分享和汇报项目成果</w:t>
            </w: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-Final Presentation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F218" w14:textId="77777777" w:rsidR="003D7A3A" w:rsidRDefault="00827246">
            <w:pPr>
              <w:widowControl/>
              <w:jc w:val="left"/>
              <w:rPr>
                <w:rFonts w:ascii="PingFang SC Semibold" w:eastAsia="PingFang SC Semibold" w:hAnsi="PingFang SC Semibold" w:cs="PingFang SC Semibold"/>
                <w:b/>
                <w:bCs/>
                <w:kern w:val="0"/>
                <w:sz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kern w:val="0"/>
                <w:sz w:val="16"/>
              </w:rPr>
              <w:t>【中国文化传播】</w:t>
            </w:r>
          </w:p>
          <w:p w14:paraId="0E7F6D7F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宋体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邀请外国友人进行汉服体验，中国特色才艺展示，手工制作</w:t>
            </w: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,</w:t>
            </w:r>
            <w:r>
              <w:rPr>
                <w:rFonts w:ascii="PingFang SC Light" w:eastAsia="PingFang SC Light" w:hAnsi="PingFang SC Light" w:cs="宋体" w:hint="eastAsia"/>
                <w:b/>
                <w:bCs/>
                <w:kern w:val="0"/>
                <w:sz w:val="16"/>
              </w:rPr>
              <w:t>剪纸，灯笼，汉字来源，毛笔字等，欢迎美国家庭来中国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4E65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  <w:tr w:rsidR="003D7A3A" w14:paraId="20A0B8E7" w14:textId="77777777">
        <w:trPr>
          <w:trHeight w:val="4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039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  <w:t xml:space="preserve">Day </w:t>
            </w: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89FC" w14:textId="77777777" w:rsidR="003D7A3A" w:rsidRDefault="00827246">
            <w:pPr>
              <w:widowControl/>
              <w:jc w:val="left"/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/>
                <w:b/>
                <w:bCs/>
                <w:kern w:val="0"/>
                <w:sz w:val="16"/>
              </w:rPr>
              <w:t>与美国家庭共度周末，</w:t>
            </w:r>
            <w:r>
              <w:rPr>
                <w:rFonts w:ascii="PingFang SC Light" w:eastAsia="PingFang SC Light" w:hAnsi="PingFang SC Light" w:cs="Arial" w:hint="eastAsia"/>
                <w:b/>
                <w:bCs/>
                <w:kern w:val="0"/>
                <w:sz w:val="16"/>
              </w:rPr>
              <w:t>与美国家庭共同回顾项目期间的欢乐时光，临行告别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79FC" w14:textId="77777777" w:rsidR="003D7A3A" w:rsidRDefault="00827246">
            <w:pPr>
              <w:widowControl/>
              <w:jc w:val="center"/>
              <w:rPr>
                <w:rFonts w:ascii="PingFang SC Light" w:eastAsia="PingFang SC Light" w:hAnsi="PingFang SC Light" w:cs="Arial"/>
                <w:color w:val="000000"/>
                <w:kern w:val="0"/>
                <w:sz w:val="16"/>
              </w:rPr>
            </w:pPr>
            <w:r>
              <w:rPr>
                <w:rFonts w:ascii="PingFang SC Light" w:eastAsia="PingFang SC Light" w:hAnsi="PingFang SC Light" w:cs="Arial" w:hint="eastAsia"/>
                <w:color w:val="000000"/>
                <w:kern w:val="0"/>
                <w:sz w:val="16"/>
              </w:rPr>
              <w:t>寄宿家庭</w:t>
            </w:r>
          </w:p>
        </w:tc>
      </w:tr>
    </w:tbl>
    <w:p w14:paraId="50E22F3D" w14:textId="77777777" w:rsidR="003D7A3A" w:rsidRDefault="00827246">
      <w:pPr>
        <w:rPr>
          <w:rFonts w:ascii="Times New Roman" w:eastAsia="楷体" w:hAnsi="Times New Roman"/>
          <w:b/>
          <w:bCs/>
          <w:sz w:val="32"/>
          <w:szCs w:val="40"/>
        </w:rPr>
      </w:pPr>
      <w:r>
        <w:rPr>
          <w:rFonts w:ascii="PingFang SC Semibold" w:eastAsia="PingFang SC Semibold" w:hAnsi="PingFang SC Semibold" w:cs="PingFang SC Semibold" w:hint="eastAsia"/>
          <w:b/>
          <w:sz w:val="16"/>
          <w:lang w:eastAsia="zh-Hans"/>
        </w:rPr>
        <w:t>注：本行程</w:t>
      </w:r>
      <w:r>
        <w:rPr>
          <w:rFonts w:ascii="PingFang SC Semibold" w:eastAsia="PingFang SC Semibold" w:hAnsi="PingFang SC Semibold" w:cs="PingFang SC Semibold" w:hint="eastAsia"/>
          <w:b/>
          <w:sz w:val="16"/>
        </w:rPr>
        <w:t>仅供参考，行程安排将会根据实际情况调整或增减，最终以出行前收到的英文行程单</w:t>
      </w:r>
      <w:r>
        <w:rPr>
          <w:rFonts w:ascii="PingFang SC Semibold" w:eastAsia="PingFang SC Semibold" w:hAnsi="PingFang SC Semibold" w:cs="PingFang SC Semibold" w:hint="eastAsia"/>
          <w:b/>
          <w:sz w:val="16"/>
          <w:lang w:eastAsia="zh-Hans"/>
        </w:rPr>
        <w:t>和</w:t>
      </w:r>
      <w:r>
        <w:rPr>
          <w:rFonts w:ascii="PingFang SC Semibold" w:eastAsia="PingFang SC Semibold" w:hAnsi="PingFang SC Semibold" w:cs="PingFang SC Semibold" w:hint="eastAsia"/>
          <w:b/>
          <w:sz w:val="16"/>
        </w:rPr>
        <w:t>现场执行为准。</w:t>
      </w:r>
    </w:p>
    <w:bookmarkEnd w:id="0"/>
    <w:p w14:paraId="103B0F47" w14:textId="77777777" w:rsidR="003D7A3A" w:rsidRDefault="003D7A3A"/>
    <w:p w14:paraId="44C5E1A5" w14:textId="77777777" w:rsidR="003D7A3A" w:rsidRDefault="008272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联系人：裴老师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电话同微信：</w:t>
      </w:r>
      <w:r>
        <w:rPr>
          <w:rFonts w:asciiTheme="minorEastAsia" w:hAnsiTheme="minorEastAsia" w:hint="eastAsia"/>
          <w:sz w:val="24"/>
        </w:rPr>
        <w:t>18513188871</w:t>
      </w:r>
    </w:p>
    <w:p w14:paraId="766E6263" w14:textId="77777777" w:rsidR="003D7A3A" w:rsidRDefault="00827246">
      <w:pPr>
        <w:rPr>
          <w:rFonts w:asciiTheme="minorEastAsia" w:hAnsiTheme="minor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3C15BF1" wp14:editId="2BF0D64A">
            <wp:simplePos x="0" y="0"/>
            <wp:positionH relativeFrom="column">
              <wp:posOffset>3169920</wp:posOffset>
            </wp:positionH>
            <wp:positionV relativeFrom="paragraph">
              <wp:posOffset>114300</wp:posOffset>
            </wp:positionV>
            <wp:extent cx="1592580" cy="1592580"/>
            <wp:effectExtent l="0" t="0" r="7620" b="7620"/>
            <wp:wrapNone/>
            <wp:docPr id="756418101" name="图片 2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18101" name="图片 2" descr="QR 代码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1598F07" wp14:editId="73D0D795">
            <wp:simplePos x="0" y="0"/>
            <wp:positionH relativeFrom="margin">
              <wp:posOffset>457200</wp:posOffset>
            </wp:positionH>
            <wp:positionV relativeFrom="paragraph">
              <wp:posOffset>76200</wp:posOffset>
            </wp:positionV>
            <wp:extent cx="1645920" cy="1675130"/>
            <wp:effectExtent l="0" t="0" r="0" b="1270"/>
            <wp:wrapNone/>
            <wp:docPr id="1997967095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67095" name="图片 1" descr="QR 代码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Semibold">
    <w:altName w:val="黑体"/>
    <w:charset w:val="86"/>
    <w:family w:val="swiss"/>
    <w:pitch w:val="default"/>
    <w:sig w:usb0="00000000" w:usb1="00000000" w:usb2="00000016" w:usb3="00000000" w:csb0="0004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 Semibold">
    <w:altName w:val="宋体"/>
    <w:charset w:val="86"/>
    <w:family w:val="auto"/>
    <w:pitch w:val="default"/>
    <w:sig w:usb0="00000000" w:usb1="00000000" w:usb2="00000017" w:usb3="00000000" w:csb0="00040001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PingFang SC Light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906FFB"/>
    <w:multiLevelType w:val="singleLevel"/>
    <w:tmpl w:val="FA906FF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157ECFA5"/>
    <w:multiLevelType w:val="singleLevel"/>
    <w:tmpl w:val="157ECFA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4FD1C5B"/>
    <w:rsid w:val="A8CDD564"/>
    <w:rsid w:val="B4FD1C5B"/>
    <w:rsid w:val="B6E39775"/>
    <w:rsid w:val="B6F406A6"/>
    <w:rsid w:val="B9E97C74"/>
    <w:rsid w:val="D3B2E460"/>
    <w:rsid w:val="EAF1F3F3"/>
    <w:rsid w:val="EF9E215B"/>
    <w:rsid w:val="EFFBE886"/>
    <w:rsid w:val="F4FE0A34"/>
    <w:rsid w:val="F7EFB55D"/>
    <w:rsid w:val="FB9F3A8F"/>
    <w:rsid w:val="FC5D9B45"/>
    <w:rsid w:val="FDD73595"/>
    <w:rsid w:val="FDD7BAB0"/>
    <w:rsid w:val="FEBFB786"/>
    <w:rsid w:val="FF5D1F73"/>
    <w:rsid w:val="FF73AE5B"/>
    <w:rsid w:val="FFF76FDE"/>
    <w:rsid w:val="FFF7E54C"/>
    <w:rsid w:val="FFFE4E17"/>
    <w:rsid w:val="00040D0B"/>
    <w:rsid w:val="000C0FD7"/>
    <w:rsid w:val="0018025F"/>
    <w:rsid w:val="0019501E"/>
    <w:rsid w:val="001E654B"/>
    <w:rsid w:val="002C1B73"/>
    <w:rsid w:val="003C1F04"/>
    <w:rsid w:val="003D7A3A"/>
    <w:rsid w:val="00444448"/>
    <w:rsid w:val="004508C5"/>
    <w:rsid w:val="0048264E"/>
    <w:rsid w:val="00561022"/>
    <w:rsid w:val="00685F3F"/>
    <w:rsid w:val="006C05F0"/>
    <w:rsid w:val="0076312D"/>
    <w:rsid w:val="007A0955"/>
    <w:rsid w:val="00827246"/>
    <w:rsid w:val="008C3098"/>
    <w:rsid w:val="008C4C94"/>
    <w:rsid w:val="0096238C"/>
    <w:rsid w:val="009D1254"/>
    <w:rsid w:val="009D7F17"/>
    <w:rsid w:val="00A028FC"/>
    <w:rsid w:val="00A729DB"/>
    <w:rsid w:val="00B36DDA"/>
    <w:rsid w:val="00B42434"/>
    <w:rsid w:val="00B738A8"/>
    <w:rsid w:val="00B84DFB"/>
    <w:rsid w:val="00BB136C"/>
    <w:rsid w:val="00CF5AD4"/>
    <w:rsid w:val="00D37223"/>
    <w:rsid w:val="00D71BA9"/>
    <w:rsid w:val="00DC23EB"/>
    <w:rsid w:val="00E944B2"/>
    <w:rsid w:val="00FA1741"/>
    <w:rsid w:val="1683B5DA"/>
    <w:rsid w:val="16C00434"/>
    <w:rsid w:val="17FD9A35"/>
    <w:rsid w:val="22D889BA"/>
    <w:rsid w:val="24F35FAE"/>
    <w:rsid w:val="28BF7702"/>
    <w:rsid w:val="2EBE6615"/>
    <w:rsid w:val="2F378B48"/>
    <w:rsid w:val="30437E18"/>
    <w:rsid w:val="33C3720B"/>
    <w:rsid w:val="34FE6C1E"/>
    <w:rsid w:val="35F72AAE"/>
    <w:rsid w:val="37FD89AE"/>
    <w:rsid w:val="38CD7C37"/>
    <w:rsid w:val="396F1A10"/>
    <w:rsid w:val="3EEBCF56"/>
    <w:rsid w:val="4C2DE225"/>
    <w:rsid w:val="4F3FB01D"/>
    <w:rsid w:val="5CFB27DC"/>
    <w:rsid w:val="5E7F9D4D"/>
    <w:rsid w:val="5EF63863"/>
    <w:rsid w:val="63FF4310"/>
    <w:rsid w:val="64F60DB9"/>
    <w:rsid w:val="675E3DD8"/>
    <w:rsid w:val="6AEFCFDF"/>
    <w:rsid w:val="7043C84D"/>
    <w:rsid w:val="76BFB61A"/>
    <w:rsid w:val="76FB0874"/>
    <w:rsid w:val="77BFA767"/>
    <w:rsid w:val="7972401C"/>
    <w:rsid w:val="7BDA0007"/>
    <w:rsid w:val="7BF3B500"/>
    <w:rsid w:val="7DFFD79B"/>
    <w:rsid w:val="7FEFDEEC"/>
    <w:rsid w:val="7FF4C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04D8A3"/>
  <w15:docId w15:val="{AFD13E43-4D33-4C51-A714-9B088D2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ind w:left="318"/>
      <w:outlineLvl w:val="0"/>
    </w:pPr>
    <w:rPr>
      <w:rFonts w:ascii="微软雅黑 Semibold" w:eastAsia="微软雅黑 Semibold" w:hAnsi="微软雅黑 Semibold" w:cs="微软雅黑 Semibold"/>
      <w:sz w:val="36"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before="120"/>
      <w:jc w:val="center"/>
    </w:pPr>
    <w:rPr>
      <w:bCs/>
      <w:color w:val="3F3F3F"/>
      <w:sz w:val="20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line="259" w:lineRule="auto"/>
      <w:jc w:val="left"/>
      <w:outlineLvl w:val="9"/>
    </w:pPr>
    <w:rPr>
      <w:color w:val="2F5496"/>
      <w:kern w:val="0"/>
      <w:lang w:eastAsia="en-US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蒋国平</dc:creator>
  <cp:lastModifiedBy>杜泽鹏</cp:lastModifiedBy>
  <cp:revision>7</cp:revision>
  <cp:lastPrinted>2025-02-28T06:12:00Z</cp:lastPrinted>
  <dcterms:created xsi:type="dcterms:W3CDTF">2025-02-28T02:17:00Z</dcterms:created>
  <dcterms:modified xsi:type="dcterms:W3CDTF">2025-04-25T07:42:00Z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A538E815235A453C975C4DC45885E8ED_13</vt:lpwstr>
  </property>
  <property fmtid="{D5CDD505-2E9C-101B-9397-08002B2CF9AE}" pid="4" name="KSOTemplateDocerSaveRecord">
    <vt:lpwstr>eyJoZGlkIjoiZmNlMzUxYTI2MjMxNGE2NmQ2OTUzNjY4ZjdkY2FiYzIiLCJ1c2VySWQiOiI1MDAyMTYyNDEifQ==</vt:lpwstr>
  </property>
  <property fmtid="{D5CDD505-2E9C-101B-9397-08002B2CF9AE}" pid="5" name="oiioBoundaries">
    <vt:bool>true</vt:bool>
  </property>
</Properties>
</file>