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【参赛对象】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本科生研究生组：在校及五年内毕业的博士、硕士研究生，本科以及进修生等；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高职高专学生组：在校及五年内毕业的专科生等；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高校教师组：高校在职教师及聘任的行业导师、兼职教师等；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专业设计师：专业设计师及设计爱好者。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【参赛类别】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 专项赛场：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① 文创产品设计专项赛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② 人工智能+设计专项赛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③ 公益赛道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命题赛场：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 ① 红色文创；② 乡村振兴；③ 城市形象；④ 国际教育；⑤ 主题形象等。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每年组委会发布命题赛场限定主题，接受地方政府、企事业单位的各类设计命题，按照命题要求设计创作。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非命题赛场：</w:t>
      </w:r>
    </w:p>
    <w:p>
      <w:pPr>
        <w:spacing w:line="360" w:lineRule="auto"/>
        <w:ind w:firstLine="304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不限定主题的任何个人设计创作类作品均可。</w:t>
      </w:r>
    </w:p>
    <w:p>
      <w:pPr>
        <w:spacing w:line="360" w:lineRule="auto"/>
        <w:ind w:firstLine="304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【作品类别】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 作品创作类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视觉传达、产品设计、环境设计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时尚设计、工艺美术、传统美术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数字媒体、数字摄影、虚拟IP设计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城市设计、景观设计、建筑设计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学术论文类：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设计理论研究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设计教育实践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设计前沿探索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 赛事赛程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（1）赛事启动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2024年9月起：院校管理员注册，参赛者注册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（2）线上报名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2024年10月-2025年3月：巡讲巡展、提交参赛作品、专项赛场及命题赛场评审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（3）省赛评审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2025年4月-5月：非命题赛场省赛评审、获奖信息发布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（4）国赛评审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2025年5月-6月：非命题赛场国赛评审、获奖信息发布、证书发放、相关系列活动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（5）系列活动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2025年7月-8月：颁奖典礼及学术活动、新赛季命题征集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 评审规则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专项赛场及命题赛场全国统一评审，不设省赛，所有奖项均为国赛等级奖项。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非命题赛场采用分级评审形式：校赛、省赛、国赛三级评审。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（1）校赛评审：集中提交院校，通过校级遴选作品，由各个院校自行组织。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（2）省赛评审：组委会遴选评审专家交叉评审，评选出省级一、二、三等奖。省赛等级奖获奖比例一般不超过各省赛区参赛作品总数的30％（一、二、三等奖原则上为 5%，10%，15%），获省赛一、二等级奖作品推荐进入全国赛区评选。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（3）国赛评审：组委会遴选全国知名专家对进入国赛作品进行评审，评选出一、二、三等奖。国赛等级奖比例一般不超过参赛作品总数的7％（一、二、三等奖分别为 1%、2%、4%）。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（* 组委会颁发省赛电子版证书、国赛纸质证书。）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3. 评审标准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各类别参赛作品均有评审专家从创意 30%、技术30%、审美30%、规范10%等指标进行评分，按照每件（系列）作品的最终得分评出相应奖项。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4. 作品公示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（1）获奖作品在赛事官方网站（milan-aap.org.cn）和官方微信公众号（米兰设计周高校设计作品展）公示，公示期为 5 天。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（2）公示期间接受社会监督及举报，需实名提供举报可信证明材料，否则将不予认定。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（3）接举报后组委会将及时进行核查，若核实作品确有抄袭、侵权或其他不当行为，将取消获奖资格。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（* 组委会接受举报的专用邮箱：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"mailto:tsjb@milan-aap.org.cn）" </w:instrText>
      </w:r>
      <w:r>
        <w:rPr>
          <w:rFonts w:hint="eastAsia"/>
          <w:sz w:val="24"/>
          <w:szCs w:val="24"/>
        </w:rPr>
        <w:fldChar w:fldCharType="separate"/>
      </w:r>
      <w:r>
        <w:rPr>
          <w:rStyle w:val="4"/>
          <w:rFonts w:hint="eastAsia"/>
          <w:sz w:val="24"/>
          <w:szCs w:val="24"/>
        </w:rPr>
        <w:t>tsjb@milan-aap.org.cn）</w:t>
      </w:r>
      <w:r>
        <w:rPr>
          <w:rFonts w:hint="eastAsia"/>
          <w:sz w:val="24"/>
          <w:szCs w:val="24"/>
        </w:rPr>
        <w:fldChar w:fldCharType="end"/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5. 参赛须知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作品内容：不得包含违反中华人民共和国法律法规的内容，不得包含涉及与性别、宗教相关的任何歧视性内容，不得侵犯他人隐私，由此引起的相关法律后果均由参赛者个人（团队）承担；严禁抄袭，一经发现立即取消参赛资格将收回获奖证书（奖金）；如作品产生版权纠纷，一切后果由参赛者个人（团队）承担。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（2）提交必要文件：作品信息表（在线填写准确信息、承诺书和版权声明同意书等自动生成）、作品创作文件（参赛作品）、作品展示海报。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（3）作品上不允许出现学校、作者姓名及其他赛事标识等，一经发现将很可能影响作品评分。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（4）组委会不退还参赛作品，请投稿人妥善保管。 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（5）作品允许结合设计内容和呈现形式参加本赛的多个类别，并按每个参评类别分别提交作品和参赛费即可。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（6）作品一经提交，不得修改（包括但不限于作品文件、作者及指导老师等信息），请提交前仔细核对信息。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（7）作者数量：作品创作类作者不超过3人（视频类动态作品作者不超过5人），学术论文类作者不超过3人，指导教师不超过2人。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（按参赛者在系统内提交的内容制作获奖证书，不接受获奖信息调整。） 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6 . </w:t>
      </w:r>
      <w:r>
        <w:rPr>
          <w:rFonts w:hint="eastAsia"/>
          <w:b/>
          <w:bCs/>
          <w:sz w:val="24"/>
          <w:szCs w:val="24"/>
        </w:rPr>
        <w:t>海报模板及要求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 作品创作类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请直接上传海报图片内容，系统将根据您上传的图片和填写的作品名称、作品说明等信息自动生成展示海报（支持上传后效果预览及下载）。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图片类作品海报：将作品文件包含平面图、效果图及设计说明等编排在单幅A3大小内、竖式、300dpi、JPG、RGB\CMYK、文件不超过10M。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视频类作品海报：截取不少于5个作品画面进行排版，A3幅面、竖式、300dpi、JPG、RGB\CMYK、文件不超过10M。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注意：文件小于1M、使用平板、苹果电脑等均可能导致生成失败，请使用最新版谷歌浏览器。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论文类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论文模板（点击下载：第九届米兰赛论文模板）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请根据论文模板中的要求排版，以word或pdf文件的形式上传。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正文不少于8000字符。</w:t>
      </w:r>
      <w:bookmarkStart w:id="0" w:name="_GoBack"/>
      <w:bookmarkEnd w:id="0"/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A00002BF" w:usb1="2ACF7CFB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3604"/>
    <w:rsid w:val="01445674"/>
    <w:rsid w:val="01A243FE"/>
    <w:rsid w:val="01D67B28"/>
    <w:rsid w:val="03575878"/>
    <w:rsid w:val="03595807"/>
    <w:rsid w:val="039330F4"/>
    <w:rsid w:val="03E15C83"/>
    <w:rsid w:val="03EB1E9B"/>
    <w:rsid w:val="05EC386D"/>
    <w:rsid w:val="08513C8D"/>
    <w:rsid w:val="094A5688"/>
    <w:rsid w:val="0B894B2E"/>
    <w:rsid w:val="0C7727A0"/>
    <w:rsid w:val="0CF0451F"/>
    <w:rsid w:val="0E532FA2"/>
    <w:rsid w:val="0E920D8A"/>
    <w:rsid w:val="0EDB431D"/>
    <w:rsid w:val="10494765"/>
    <w:rsid w:val="12B63C41"/>
    <w:rsid w:val="130E4B1F"/>
    <w:rsid w:val="14094FF0"/>
    <w:rsid w:val="152024B7"/>
    <w:rsid w:val="15FD0FCD"/>
    <w:rsid w:val="1899548B"/>
    <w:rsid w:val="1A57507D"/>
    <w:rsid w:val="1A700ABF"/>
    <w:rsid w:val="1E1D3804"/>
    <w:rsid w:val="1F6C244F"/>
    <w:rsid w:val="200D405C"/>
    <w:rsid w:val="20AA3C70"/>
    <w:rsid w:val="22836384"/>
    <w:rsid w:val="22AB4B9B"/>
    <w:rsid w:val="23304452"/>
    <w:rsid w:val="246F401C"/>
    <w:rsid w:val="24E279F6"/>
    <w:rsid w:val="25C44732"/>
    <w:rsid w:val="25F10FC8"/>
    <w:rsid w:val="26136E81"/>
    <w:rsid w:val="264F252F"/>
    <w:rsid w:val="29545E49"/>
    <w:rsid w:val="298B728B"/>
    <w:rsid w:val="29E43425"/>
    <w:rsid w:val="2C9D3B4F"/>
    <w:rsid w:val="2DA34D9F"/>
    <w:rsid w:val="2FB72D90"/>
    <w:rsid w:val="3081738E"/>
    <w:rsid w:val="31913B1A"/>
    <w:rsid w:val="32F051BF"/>
    <w:rsid w:val="34CD0321"/>
    <w:rsid w:val="36DC5576"/>
    <w:rsid w:val="38162F59"/>
    <w:rsid w:val="39B73002"/>
    <w:rsid w:val="3BE1158A"/>
    <w:rsid w:val="3DE51D37"/>
    <w:rsid w:val="437B23C0"/>
    <w:rsid w:val="466D3C07"/>
    <w:rsid w:val="47DC43D9"/>
    <w:rsid w:val="49430DD7"/>
    <w:rsid w:val="49CE1FE0"/>
    <w:rsid w:val="4FB65585"/>
    <w:rsid w:val="50220704"/>
    <w:rsid w:val="52DE7A5B"/>
    <w:rsid w:val="53DF407F"/>
    <w:rsid w:val="5832762B"/>
    <w:rsid w:val="583A0999"/>
    <w:rsid w:val="5A701954"/>
    <w:rsid w:val="5CC429A1"/>
    <w:rsid w:val="5D755637"/>
    <w:rsid w:val="5DDA1BFC"/>
    <w:rsid w:val="5F254471"/>
    <w:rsid w:val="606C54D8"/>
    <w:rsid w:val="61B56B3C"/>
    <w:rsid w:val="61FF3599"/>
    <w:rsid w:val="675740F0"/>
    <w:rsid w:val="688F0237"/>
    <w:rsid w:val="691C3F38"/>
    <w:rsid w:val="69FD5078"/>
    <w:rsid w:val="69FF1422"/>
    <w:rsid w:val="6C82262D"/>
    <w:rsid w:val="6CE46C68"/>
    <w:rsid w:val="6E6F38DA"/>
    <w:rsid w:val="6F42036F"/>
    <w:rsid w:val="737B30A1"/>
    <w:rsid w:val="751F0C33"/>
    <w:rsid w:val="754100D4"/>
    <w:rsid w:val="75A562D4"/>
    <w:rsid w:val="75AA07E7"/>
    <w:rsid w:val="7794740E"/>
    <w:rsid w:val="79763292"/>
    <w:rsid w:val="7AC73EDD"/>
    <w:rsid w:val="7B821A92"/>
    <w:rsid w:val="7C0C1EF2"/>
    <w:rsid w:val="7C2C715C"/>
    <w:rsid w:val="7D3612D4"/>
    <w:rsid w:val="7E2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1792</Words>
  <Characters>1923</Characters>
  <Lines>0</Lines>
  <Paragraphs>0</Paragraphs>
  <TotalTime>5</TotalTime>
  <ScaleCrop>false</ScaleCrop>
  <LinksUpToDate>false</LinksUpToDate>
  <CharactersWithSpaces>1978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2024-05-19T02:55:00Z</dcterms:created>
  <dc:creator>Iadmin</dc:creator>
  <cp:lastModifiedBy>Iadmin</cp:lastModifiedBy>
  <dcterms:modified xsi:type="dcterms:W3CDTF">2025-02-19T05:28:00Z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AA943ACCD2BF4BCD82F593CDC899D9A6</vt:lpwstr>
  </property>
</Properties>
</file>