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宋体" w:eastAsia="方正小标宋简体"/>
          <w:sz w:val="32"/>
          <w:szCs w:val="32"/>
        </w:rPr>
      </w:pPr>
      <w:r>
        <w:rPr>
          <w:rFonts w:hint="eastAsia" w:ascii="黑体" w:hAnsi="宋体" w:eastAsia="黑体" w:cs="黑体"/>
          <w:sz w:val="32"/>
          <w:szCs w:val="32"/>
          <w:lang w:bidi="ar"/>
        </w:rPr>
        <w:t>附件：</w:t>
      </w:r>
    </w:p>
    <w:p>
      <w:pPr>
        <w:jc w:val="center"/>
        <w:rPr>
          <w:rFonts w:ascii="方正小标宋简体" w:hAnsi="宋体" w:eastAsia="方正小标宋简体"/>
          <w:sz w:val="36"/>
          <w:szCs w:val="36"/>
        </w:rPr>
      </w:pPr>
    </w:p>
    <w:p>
      <w:pPr>
        <w:jc w:val="center"/>
        <w:rPr>
          <w:rFonts w:ascii="方正小标宋简体" w:hAnsi="宋体" w:eastAsia="方正小标宋简体"/>
          <w:sz w:val="36"/>
          <w:szCs w:val="36"/>
        </w:rPr>
      </w:pPr>
      <w:r>
        <w:rPr>
          <w:rFonts w:ascii="方正小标宋简体" w:hAnsi="方正小标宋简体" w:eastAsia="方正小标宋简体" w:cs="方正小标宋简体"/>
          <w:sz w:val="36"/>
          <w:szCs w:val="36"/>
          <w:lang w:bidi="ar"/>
        </w:rPr>
        <w:t>2022</w:t>
      </w:r>
      <w:r>
        <w:rPr>
          <w:rFonts w:hint="eastAsia" w:ascii="方正小标宋简体" w:hAnsi="方正小标宋简体" w:eastAsia="方正小标宋简体" w:cs="方正小标宋简体"/>
          <w:sz w:val="36"/>
          <w:szCs w:val="36"/>
          <w:lang w:bidi="ar"/>
        </w:rPr>
        <w:t>年度本科教育质量提升计划建设项目结题验收结果</w:t>
      </w:r>
    </w:p>
    <w:p>
      <w:pPr>
        <w:widowControl/>
        <w:autoSpaceDE w:val="0"/>
        <w:spacing w:line="420" w:lineRule="exact"/>
        <w:jc w:val="left"/>
        <w:rPr>
          <w:rFonts w:ascii="宋体" w:cs="宋体"/>
          <w:color w:val="000000"/>
          <w:sz w:val="24"/>
        </w:rPr>
      </w:pPr>
    </w:p>
    <w:p>
      <w:pPr>
        <w:jc w:val="center"/>
        <w:rPr>
          <w:rFonts w:ascii="宋体" w:cs="宋体"/>
          <w:color w:val="000000"/>
          <w:sz w:val="24"/>
        </w:rPr>
      </w:pPr>
      <w:r>
        <w:rPr>
          <w:rFonts w:hint="eastAsia" w:ascii="黑体" w:hAnsi="宋体" w:eastAsia="黑体" w:cs="黑体"/>
          <w:color w:val="000000"/>
          <w:kern w:val="0"/>
          <w:szCs w:val="28"/>
          <w:shd w:val="clear" w:color="auto" w:fill="FFFFFF"/>
          <w:lang w:bidi="ar"/>
        </w:rPr>
        <w:t>线下一流课程建设项目</w:t>
      </w:r>
    </w:p>
    <w:tbl>
      <w:tblPr>
        <w:tblStyle w:val="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2373"/>
        <w:gridCol w:w="1082"/>
        <w:gridCol w:w="2862"/>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b/>
                <w:color w:val="000000"/>
                <w:sz w:val="24"/>
              </w:rPr>
            </w:pPr>
            <w:r>
              <w:rPr>
                <w:rStyle w:val="4"/>
                <w:rFonts w:hint="eastAsia" w:ascii="仿宋_GB2312" w:eastAsia="仿宋_GB2312" w:cs="宋体"/>
                <w:b/>
                <w:lang w:bidi="ar"/>
              </w:rPr>
              <w:t>序号</w:t>
            </w:r>
          </w:p>
        </w:tc>
        <w:tc>
          <w:tcPr>
            <w:tcW w:w="1392"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b/>
                <w:color w:val="000000"/>
                <w:sz w:val="24"/>
              </w:rPr>
            </w:pPr>
            <w:r>
              <w:rPr>
                <w:rStyle w:val="4"/>
                <w:rFonts w:hint="eastAsia" w:ascii="仿宋_GB2312" w:eastAsia="仿宋_GB2312" w:cs="宋体"/>
                <w:b/>
                <w:lang w:bidi="ar"/>
              </w:rPr>
              <w:t>项目名称</w:t>
            </w:r>
          </w:p>
        </w:tc>
        <w:tc>
          <w:tcPr>
            <w:tcW w:w="635"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b/>
                <w:color w:val="000000"/>
                <w:sz w:val="24"/>
              </w:rPr>
            </w:pPr>
            <w:r>
              <w:rPr>
                <w:rStyle w:val="4"/>
                <w:rFonts w:hint="eastAsia" w:ascii="仿宋_GB2312" w:eastAsia="仿宋_GB2312" w:cs="宋体"/>
                <w:b/>
                <w:lang w:bidi="ar"/>
              </w:rPr>
              <w:t>项目</w:t>
            </w:r>
          </w:p>
          <w:p>
            <w:pPr>
              <w:widowControl/>
              <w:autoSpaceDE w:val="0"/>
              <w:spacing w:line="420" w:lineRule="exact"/>
              <w:jc w:val="center"/>
              <w:rPr>
                <w:rFonts w:hint="eastAsia" w:ascii="仿宋_GB2312" w:eastAsia="仿宋_GB2312" w:cs="宋体"/>
                <w:b/>
                <w:color w:val="000000"/>
                <w:sz w:val="24"/>
              </w:rPr>
            </w:pPr>
            <w:r>
              <w:rPr>
                <w:rStyle w:val="4"/>
                <w:rFonts w:hint="eastAsia" w:ascii="仿宋_GB2312" w:eastAsia="仿宋_GB2312" w:cs="宋体"/>
                <w:b/>
                <w:lang w:bidi="ar"/>
              </w:rPr>
              <w:t>负责人</w:t>
            </w:r>
          </w:p>
        </w:tc>
        <w:tc>
          <w:tcPr>
            <w:tcW w:w="1679"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b/>
                <w:color w:val="000000"/>
                <w:sz w:val="24"/>
              </w:rPr>
            </w:pPr>
            <w:r>
              <w:rPr>
                <w:rStyle w:val="4"/>
                <w:rFonts w:hint="eastAsia" w:ascii="仿宋_GB2312" w:eastAsia="仿宋_GB2312" w:cs="宋体"/>
                <w:b/>
                <w:lang w:bidi="ar"/>
              </w:rPr>
              <w:t>学院</w:t>
            </w:r>
          </w:p>
        </w:tc>
        <w:tc>
          <w:tcPr>
            <w:tcW w:w="818"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b/>
                <w:color w:val="000000"/>
                <w:sz w:val="24"/>
              </w:rPr>
            </w:pPr>
            <w:r>
              <w:rPr>
                <w:rStyle w:val="4"/>
                <w:rFonts w:hint="eastAsia" w:ascii="仿宋_GB2312" w:eastAsia="仿宋_GB2312" w:cs="宋体"/>
                <w:b/>
                <w:lang w:bidi="ar"/>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1</w:t>
            </w:r>
          </w:p>
        </w:tc>
        <w:tc>
          <w:tcPr>
            <w:tcW w:w="1392"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无机材料工艺学</w:t>
            </w:r>
          </w:p>
        </w:tc>
        <w:tc>
          <w:tcPr>
            <w:tcW w:w="635" w:type="pct"/>
            <w:tcBorders>
              <w:top w:val="nil"/>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米瑞宇</w:t>
            </w:r>
          </w:p>
        </w:tc>
        <w:tc>
          <w:tcPr>
            <w:tcW w:w="1679" w:type="pct"/>
            <w:tcBorders>
              <w:top w:val="nil"/>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材料科学与工程学院</w:t>
            </w:r>
          </w:p>
        </w:tc>
        <w:tc>
          <w:tcPr>
            <w:tcW w:w="818" w:type="pct"/>
            <w:tcBorders>
              <w:top w:val="single" w:color="auto" w:sz="4" w:space="0"/>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2</w:t>
            </w:r>
          </w:p>
        </w:tc>
        <w:tc>
          <w:tcPr>
            <w:tcW w:w="1392"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土地勘测工程</w:t>
            </w:r>
          </w:p>
        </w:tc>
        <w:tc>
          <w:tcPr>
            <w:tcW w:w="635" w:type="pct"/>
            <w:tcBorders>
              <w:top w:val="nil"/>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田  毅</w:t>
            </w:r>
          </w:p>
        </w:tc>
        <w:tc>
          <w:tcPr>
            <w:tcW w:w="1679" w:type="pct"/>
            <w:tcBorders>
              <w:top w:val="nil"/>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土地科学技术学院</w:t>
            </w:r>
          </w:p>
        </w:tc>
        <w:tc>
          <w:tcPr>
            <w:tcW w:w="818" w:type="pct"/>
            <w:tcBorders>
              <w:top w:val="single" w:color="auto" w:sz="4" w:space="0"/>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3</w:t>
            </w:r>
          </w:p>
        </w:tc>
        <w:tc>
          <w:tcPr>
            <w:tcW w:w="1392"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国土空间规划导论</w:t>
            </w:r>
          </w:p>
        </w:tc>
        <w:tc>
          <w:tcPr>
            <w:tcW w:w="635" w:type="pct"/>
            <w:tcBorders>
              <w:top w:val="nil"/>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胡业翠</w:t>
            </w:r>
          </w:p>
        </w:tc>
        <w:tc>
          <w:tcPr>
            <w:tcW w:w="1679" w:type="pct"/>
            <w:tcBorders>
              <w:top w:val="nil"/>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土地科学技术学院</w:t>
            </w:r>
          </w:p>
        </w:tc>
        <w:tc>
          <w:tcPr>
            <w:tcW w:w="818" w:type="pct"/>
            <w:tcBorders>
              <w:top w:val="single" w:color="auto" w:sz="4" w:space="0"/>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4</w:t>
            </w:r>
          </w:p>
        </w:tc>
        <w:tc>
          <w:tcPr>
            <w:tcW w:w="1392"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智能算法</w:t>
            </w:r>
          </w:p>
        </w:tc>
        <w:tc>
          <w:tcPr>
            <w:tcW w:w="635" w:type="pct"/>
            <w:tcBorders>
              <w:top w:val="nil"/>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黄光东</w:t>
            </w:r>
          </w:p>
        </w:tc>
        <w:tc>
          <w:tcPr>
            <w:tcW w:w="1679" w:type="pct"/>
            <w:tcBorders>
              <w:top w:val="nil"/>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数理学院</w:t>
            </w:r>
          </w:p>
        </w:tc>
        <w:tc>
          <w:tcPr>
            <w:tcW w:w="818" w:type="pct"/>
            <w:tcBorders>
              <w:top w:val="single" w:color="auto" w:sz="4" w:space="0"/>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5</w:t>
            </w:r>
          </w:p>
        </w:tc>
        <w:tc>
          <w:tcPr>
            <w:tcW w:w="1392"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有机化学</w:t>
            </w:r>
          </w:p>
        </w:tc>
        <w:tc>
          <w:tcPr>
            <w:tcW w:w="635" w:type="pct"/>
            <w:tcBorders>
              <w:top w:val="nil"/>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商  虹</w:t>
            </w:r>
          </w:p>
        </w:tc>
        <w:tc>
          <w:tcPr>
            <w:tcW w:w="1679" w:type="pct"/>
            <w:tcBorders>
              <w:top w:val="nil"/>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数理学院</w:t>
            </w:r>
          </w:p>
        </w:tc>
        <w:tc>
          <w:tcPr>
            <w:tcW w:w="818" w:type="pct"/>
            <w:tcBorders>
              <w:top w:val="single" w:color="auto" w:sz="4" w:space="0"/>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6</w:t>
            </w:r>
          </w:p>
        </w:tc>
        <w:tc>
          <w:tcPr>
            <w:tcW w:w="1392"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地质微生物学</w:t>
            </w:r>
          </w:p>
        </w:tc>
        <w:tc>
          <w:tcPr>
            <w:tcW w:w="635" w:type="pct"/>
            <w:tcBorders>
              <w:top w:val="nil"/>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侯卫国</w:t>
            </w:r>
          </w:p>
        </w:tc>
        <w:tc>
          <w:tcPr>
            <w:tcW w:w="1679" w:type="pct"/>
            <w:tcBorders>
              <w:top w:val="nil"/>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科学研究院</w:t>
            </w:r>
          </w:p>
        </w:tc>
        <w:tc>
          <w:tcPr>
            <w:tcW w:w="818" w:type="pct"/>
            <w:tcBorders>
              <w:top w:val="single" w:color="auto" w:sz="4" w:space="0"/>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bl>
    <w:p>
      <w:pPr>
        <w:widowControl/>
        <w:autoSpaceDE w:val="0"/>
        <w:spacing w:line="420" w:lineRule="exact"/>
        <w:rPr>
          <w:rFonts w:ascii="宋体" w:cs="宋体"/>
          <w:color w:val="000000"/>
          <w:sz w:val="24"/>
        </w:rPr>
      </w:pPr>
    </w:p>
    <w:p>
      <w:pPr>
        <w:jc w:val="center"/>
        <w:rPr>
          <w:rFonts w:ascii="宋体" w:cs="宋体"/>
          <w:color w:val="000000"/>
          <w:sz w:val="24"/>
        </w:rPr>
      </w:pPr>
      <w:r>
        <w:rPr>
          <w:rFonts w:hint="eastAsia" w:ascii="黑体" w:hAnsi="宋体" w:eastAsia="黑体" w:cs="黑体"/>
          <w:color w:val="000000"/>
          <w:kern w:val="0"/>
          <w:szCs w:val="28"/>
          <w:shd w:val="clear" w:color="auto" w:fill="FFFFFF"/>
          <w:lang w:bidi="ar"/>
        </w:rPr>
        <w:t>线上线下混合式一流课程建设项目</w:t>
      </w:r>
    </w:p>
    <w:tbl>
      <w:tblPr>
        <w:tblStyle w:val="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279"/>
        <w:gridCol w:w="1713"/>
        <w:gridCol w:w="2290"/>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b/>
                <w:color w:val="000000"/>
                <w:sz w:val="24"/>
              </w:rPr>
            </w:pPr>
            <w:r>
              <w:rPr>
                <w:rStyle w:val="4"/>
                <w:rFonts w:hint="eastAsia" w:ascii="仿宋_GB2312" w:eastAsia="仿宋_GB2312" w:cs="宋体"/>
                <w:b/>
                <w:lang w:bidi="ar"/>
              </w:rPr>
              <w:t>序号</w:t>
            </w:r>
          </w:p>
        </w:tc>
        <w:tc>
          <w:tcPr>
            <w:tcW w:w="1337"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b/>
                <w:color w:val="000000"/>
                <w:sz w:val="24"/>
              </w:rPr>
            </w:pPr>
            <w:r>
              <w:rPr>
                <w:rStyle w:val="4"/>
                <w:rFonts w:hint="eastAsia" w:ascii="仿宋_GB2312" w:eastAsia="仿宋_GB2312" w:cs="宋体"/>
                <w:b/>
                <w:lang w:bidi="ar"/>
              </w:rPr>
              <w:t>项目名称</w:t>
            </w:r>
          </w:p>
        </w:tc>
        <w:tc>
          <w:tcPr>
            <w:tcW w:w="1005"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b/>
                <w:color w:val="000000"/>
                <w:sz w:val="24"/>
              </w:rPr>
            </w:pPr>
            <w:r>
              <w:rPr>
                <w:rStyle w:val="4"/>
                <w:rFonts w:hint="eastAsia" w:ascii="仿宋_GB2312" w:eastAsia="仿宋_GB2312" w:cs="宋体"/>
                <w:b/>
                <w:lang w:bidi="ar"/>
              </w:rPr>
              <w:t>项目负责人</w:t>
            </w:r>
          </w:p>
        </w:tc>
        <w:tc>
          <w:tcPr>
            <w:tcW w:w="1343"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b/>
                <w:color w:val="000000"/>
                <w:sz w:val="24"/>
              </w:rPr>
            </w:pPr>
            <w:r>
              <w:rPr>
                <w:rStyle w:val="4"/>
                <w:rFonts w:hint="eastAsia" w:ascii="仿宋_GB2312" w:eastAsia="仿宋_GB2312" w:cs="宋体"/>
                <w:b/>
                <w:lang w:bidi="ar"/>
              </w:rPr>
              <w:t>学院</w:t>
            </w:r>
          </w:p>
        </w:tc>
        <w:tc>
          <w:tcPr>
            <w:tcW w:w="83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b/>
                <w:color w:val="000000"/>
                <w:sz w:val="24"/>
              </w:rPr>
            </w:pPr>
            <w:r>
              <w:rPr>
                <w:rStyle w:val="4"/>
                <w:rFonts w:hint="eastAsia" w:ascii="仿宋_GB2312" w:eastAsia="仿宋_GB2312" w:cs="宋体"/>
                <w:b/>
                <w:lang w:bidi="ar"/>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1</w:t>
            </w:r>
          </w:p>
        </w:tc>
        <w:tc>
          <w:tcPr>
            <w:tcW w:w="1337"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地下水科学基础</w:t>
            </w:r>
          </w:p>
        </w:tc>
        <w:tc>
          <w:tcPr>
            <w:tcW w:w="1005"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李亚军</w:t>
            </w:r>
          </w:p>
        </w:tc>
        <w:tc>
          <w:tcPr>
            <w:tcW w:w="1343" w:type="pct"/>
            <w:tcBorders>
              <w:top w:val="single" w:color="auto" w:sz="4" w:space="0"/>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工程技术学院</w:t>
            </w:r>
          </w:p>
        </w:tc>
        <w:tc>
          <w:tcPr>
            <w:tcW w:w="834" w:type="pct"/>
            <w:tcBorders>
              <w:top w:val="single" w:color="auto" w:sz="4" w:space="0"/>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2</w:t>
            </w:r>
          </w:p>
        </w:tc>
        <w:tc>
          <w:tcPr>
            <w:tcW w:w="1337"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虚拟仿真交互英语</w:t>
            </w:r>
          </w:p>
        </w:tc>
        <w:tc>
          <w:tcPr>
            <w:tcW w:w="1005" w:type="pct"/>
            <w:tcBorders>
              <w:top w:val="nil"/>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孙婷婷</w:t>
            </w:r>
          </w:p>
        </w:tc>
        <w:tc>
          <w:tcPr>
            <w:tcW w:w="1343" w:type="pct"/>
            <w:tcBorders>
              <w:top w:val="nil"/>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外国语学院</w:t>
            </w:r>
          </w:p>
        </w:tc>
        <w:tc>
          <w:tcPr>
            <w:tcW w:w="834" w:type="pct"/>
            <w:tcBorders>
              <w:top w:val="single" w:color="auto" w:sz="4" w:space="0"/>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3</w:t>
            </w:r>
          </w:p>
        </w:tc>
        <w:tc>
          <w:tcPr>
            <w:tcW w:w="1337"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宝石包裹体</w:t>
            </w:r>
          </w:p>
        </w:tc>
        <w:tc>
          <w:tcPr>
            <w:tcW w:w="1005" w:type="pct"/>
            <w:tcBorders>
              <w:top w:val="nil"/>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许  博</w:t>
            </w:r>
          </w:p>
        </w:tc>
        <w:tc>
          <w:tcPr>
            <w:tcW w:w="1343" w:type="pct"/>
            <w:tcBorders>
              <w:top w:val="nil"/>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珠宝学院</w:t>
            </w:r>
          </w:p>
        </w:tc>
        <w:tc>
          <w:tcPr>
            <w:tcW w:w="834" w:type="pct"/>
            <w:tcBorders>
              <w:top w:val="single" w:color="auto" w:sz="4" w:space="0"/>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4</w:t>
            </w:r>
          </w:p>
        </w:tc>
        <w:tc>
          <w:tcPr>
            <w:tcW w:w="1337"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土地生态学</w:t>
            </w:r>
          </w:p>
        </w:tc>
        <w:tc>
          <w:tcPr>
            <w:tcW w:w="1005" w:type="pct"/>
            <w:tcBorders>
              <w:top w:val="nil"/>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谢苗苗</w:t>
            </w:r>
          </w:p>
        </w:tc>
        <w:tc>
          <w:tcPr>
            <w:tcW w:w="1343" w:type="pct"/>
            <w:tcBorders>
              <w:top w:val="nil"/>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土地科学技术学院</w:t>
            </w:r>
          </w:p>
        </w:tc>
        <w:tc>
          <w:tcPr>
            <w:tcW w:w="834" w:type="pct"/>
            <w:tcBorders>
              <w:top w:val="single" w:color="auto" w:sz="4" w:space="0"/>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5</w:t>
            </w:r>
          </w:p>
        </w:tc>
        <w:tc>
          <w:tcPr>
            <w:tcW w:w="1337"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不动产估价</w:t>
            </w:r>
          </w:p>
        </w:tc>
        <w:tc>
          <w:tcPr>
            <w:tcW w:w="1005" w:type="pct"/>
            <w:tcBorders>
              <w:top w:val="nil"/>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张建军</w:t>
            </w:r>
          </w:p>
        </w:tc>
        <w:tc>
          <w:tcPr>
            <w:tcW w:w="1343" w:type="pct"/>
            <w:tcBorders>
              <w:top w:val="nil"/>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土地科学技术学院</w:t>
            </w:r>
          </w:p>
        </w:tc>
        <w:tc>
          <w:tcPr>
            <w:tcW w:w="834" w:type="pct"/>
            <w:tcBorders>
              <w:top w:val="single" w:color="auto" w:sz="4" w:space="0"/>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6</w:t>
            </w:r>
          </w:p>
        </w:tc>
        <w:tc>
          <w:tcPr>
            <w:tcW w:w="1337"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复变函数</w:t>
            </w:r>
          </w:p>
        </w:tc>
        <w:tc>
          <w:tcPr>
            <w:tcW w:w="1005" w:type="pct"/>
            <w:tcBorders>
              <w:top w:val="nil"/>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赵俊芳</w:t>
            </w:r>
          </w:p>
        </w:tc>
        <w:tc>
          <w:tcPr>
            <w:tcW w:w="1343" w:type="pct"/>
            <w:tcBorders>
              <w:top w:val="nil"/>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数理学院</w:t>
            </w:r>
          </w:p>
        </w:tc>
        <w:tc>
          <w:tcPr>
            <w:tcW w:w="834" w:type="pct"/>
            <w:tcBorders>
              <w:top w:val="single" w:color="auto" w:sz="4" w:space="0"/>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bl>
    <w:p>
      <w:pPr>
        <w:widowControl/>
        <w:autoSpaceDE w:val="0"/>
        <w:spacing w:line="420" w:lineRule="exact"/>
        <w:jc w:val="center"/>
        <w:rPr>
          <w:rFonts w:ascii="宋体" w:cs="宋体"/>
          <w:color w:val="000000"/>
          <w:sz w:val="24"/>
        </w:rPr>
      </w:pPr>
    </w:p>
    <w:p>
      <w:pPr>
        <w:widowControl/>
        <w:autoSpaceDE w:val="0"/>
        <w:spacing w:line="420" w:lineRule="exact"/>
        <w:jc w:val="center"/>
        <w:rPr>
          <w:rFonts w:ascii="宋体" w:cs="宋体"/>
          <w:color w:val="000000"/>
          <w:sz w:val="24"/>
        </w:rPr>
      </w:pPr>
    </w:p>
    <w:p>
      <w:pPr>
        <w:widowControl/>
        <w:autoSpaceDE w:val="0"/>
        <w:spacing w:line="420" w:lineRule="exact"/>
        <w:jc w:val="center"/>
        <w:rPr>
          <w:rFonts w:ascii="宋体" w:cs="宋体"/>
          <w:color w:val="000000"/>
          <w:sz w:val="24"/>
        </w:rPr>
      </w:pPr>
    </w:p>
    <w:p>
      <w:pPr>
        <w:widowControl/>
        <w:autoSpaceDE w:val="0"/>
        <w:spacing w:line="420" w:lineRule="exact"/>
        <w:jc w:val="center"/>
        <w:rPr>
          <w:rFonts w:ascii="宋体" w:cs="宋体"/>
          <w:color w:val="000000"/>
          <w:sz w:val="24"/>
        </w:rPr>
      </w:pPr>
    </w:p>
    <w:p>
      <w:pPr>
        <w:widowControl/>
        <w:autoSpaceDE w:val="0"/>
        <w:spacing w:line="420" w:lineRule="exact"/>
        <w:rPr>
          <w:rFonts w:ascii="宋体" w:cs="宋体"/>
          <w:color w:val="000000"/>
          <w:sz w:val="24"/>
        </w:rPr>
      </w:pPr>
    </w:p>
    <w:p>
      <w:pPr>
        <w:widowControl/>
        <w:autoSpaceDE w:val="0"/>
        <w:spacing w:line="420" w:lineRule="exact"/>
        <w:rPr>
          <w:rStyle w:val="4"/>
          <w:rFonts w:hAnsi="Times New Roman" w:cs="宋体"/>
          <w:lang w:bidi="ar"/>
        </w:rPr>
      </w:pPr>
    </w:p>
    <w:p>
      <w:pPr>
        <w:widowControl/>
        <w:autoSpaceDE w:val="0"/>
        <w:spacing w:line="420" w:lineRule="exact"/>
        <w:rPr>
          <w:rStyle w:val="4"/>
          <w:rFonts w:hAnsi="Times New Roman" w:cs="宋体"/>
          <w:lang w:bidi="ar"/>
        </w:rPr>
      </w:pPr>
    </w:p>
    <w:p>
      <w:pPr>
        <w:widowControl/>
        <w:autoSpaceDE w:val="0"/>
        <w:spacing w:line="420" w:lineRule="exact"/>
        <w:rPr>
          <w:rStyle w:val="4"/>
          <w:rFonts w:hAnsi="Times New Roman" w:cs="宋体"/>
          <w:lang w:bidi="ar"/>
        </w:rPr>
      </w:pPr>
    </w:p>
    <w:p>
      <w:pPr>
        <w:jc w:val="center"/>
        <w:rPr>
          <w:rFonts w:hint="eastAsia" w:ascii="黑体" w:hAnsi="宋体" w:eastAsia="黑体" w:cs="黑体"/>
          <w:color w:val="000000"/>
          <w:kern w:val="0"/>
          <w:szCs w:val="28"/>
          <w:shd w:val="clear" w:color="auto" w:fill="FFFFFF"/>
          <w:lang w:bidi="ar"/>
        </w:rPr>
      </w:pPr>
      <w:r>
        <w:rPr>
          <w:rFonts w:hint="eastAsia" w:ascii="黑体" w:hAnsi="宋体" w:eastAsia="黑体" w:cs="黑体"/>
          <w:color w:val="000000"/>
          <w:kern w:val="0"/>
          <w:szCs w:val="28"/>
          <w:shd w:val="clear" w:color="auto" w:fill="FFFFFF"/>
          <w:lang w:bidi="ar"/>
        </w:rPr>
        <w:t>虚拟仿真实验教学项目</w:t>
      </w:r>
    </w:p>
    <w:p>
      <w:pPr>
        <w:jc w:val="center"/>
        <w:rPr>
          <w:rFonts w:hint="eastAsia" w:ascii="黑体" w:hAnsi="宋体" w:eastAsia="黑体" w:cs="黑体"/>
          <w:color w:val="000000"/>
          <w:kern w:val="0"/>
          <w:szCs w:val="28"/>
          <w:shd w:val="clear" w:color="auto" w:fill="FFFFFF"/>
          <w:lang w:bidi="ar"/>
        </w:rPr>
      </w:pPr>
    </w:p>
    <w:tbl>
      <w:tblPr>
        <w:tblStyle w:val="2"/>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4320"/>
        <w:gridCol w:w="1260"/>
        <w:gridCol w:w="18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8" w:type="dxa"/>
            <w:noWrap w:val="0"/>
            <w:vAlign w:val="center"/>
          </w:tcPr>
          <w:p>
            <w:pPr>
              <w:jc w:val="center"/>
              <w:rPr>
                <w:rFonts w:hint="eastAsia" w:ascii="仿宋_GB2312" w:hAnsi="宋体" w:eastAsia="仿宋_GB2312" w:cs="黑体"/>
                <w:b/>
                <w:color w:val="000000"/>
                <w:kern w:val="0"/>
                <w:szCs w:val="28"/>
                <w:shd w:val="clear" w:color="auto" w:fill="FFFFFF"/>
                <w:lang w:bidi="ar"/>
              </w:rPr>
            </w:pPr>
            <w:r>
              <w:rPr>
                <w:rStyle w:val="4"/>
                <w:rFonts w:hint="eastAsia" w:ascii="仿宋_GB2312" w:eastAsia="仿宋_GB2312" w:cs="宋体"/>
                <w:b/>
                <w:lang w:bidi="ar"/>
              </w:rPr>
              <w:t>序号</w:t>
            </w:r>
          </w:p>
        </w:tc>
        <w:tc>
          <w:tcPr>
            <w:tcW w:w="4320" w:type="dxa"/>
            <w:noWrap w:val="0"/>
            <w:vAlign w:val="center"/>
          </w:tcPr>
          <w:p>
            <w:pPr>
              <w:jc w:val="center"/>
              <w:rPr>
                <w:rFonts w:hint="eastAsia" w:ascii="仿宋_GB2312" w:hAnsi="宋体" w:eastAsia="仿宋_GB2312" w:cs="黑体"/>
                <w:b/>
                <w:color w:val="000000"/>
                <w:kern w:val="0"/>
                <w:szCs w:val="28"/>
                <w:shd w:val="clear" w:color="auto" w:fill="FFFFFF"/>
                <w:lang w:bidi="ar"/>
              </w:rPr>
            </w:pPr>
            <w:r>
              <w:rPr>
                <w:rStyle w:val="4"/>
                <w:rFonts w:hint="eastAsia" w:ascii="仿宋_GB2312" w:eastAsia="仿宋_GB2312" w:cs="宋体"/>
                <w:b/>
                <w:lang w:bidi="ar"/>
              </w:rPr>
              <w:t>项目名称</w:t>
            </w:r>
          </w:p>
        </w:tc>
        <w:tc>
          <w:tcPr>
            <w:tcW w:w="1260" w:type="dxa"/>
            <w:noWrap w:val="0"/>
            <w:vAlign w:val="center"/>
          </w:tcPr>
          <w:p>
            <w:pPr>
              <w:widowControl/>
              <w:autoSpaceDE w:val="0"/>
              <w:spacing w:line="420" w:lineRule="exact"/>
              <w:jc w:val="center"/>
              <w:rPr>
                <w:rStyle w:val="4"/>
                <w:rFonts w:hint="eastAsia" w:ascii="仿宋_GB2312" w:eastAsia="仿宋_GB2312"/>
                <w:b/>
                <w:lang w:bidi="ar"/>
              </w:rPr>
            </w:pPr>
            <w:r>
              <w:rPr>
                <w:rStyle w:val="4"/>
                <w:rFonts w:hint="eastAsia" w:ascii="仿宋_GB2312" w:eastAsia="仿宋_GB2312" w:cs="宋体"/>
                <w:b/>
                <w:lang w:bidi="ar"/>
              </w:rPr>
              <w:t>项目</w:t>
            </w:r>
          </w:p>
          <w:p>
            <w:pPr>
              <w:jc w:val="center"/>
              <w:rPr>
                <w:rFonts w:hint="eastAsia" w:ascii="仿宋_GB2312" w:hAnsi="宋体" w:eastAsia="仿宋_GB2312" w:cs="黑体"/>
                <w:b/>
                <w:color w:val="000000"/>
                <w:kern w:val="0"/>
                <w:szCs w:val="28"/>
                <w:shd w:val="clear" w:color="auto" w:fill="FFFFFF"/>
                <w:lang w:bidi="ar"/>
              </w:rPr>
            </w:pPr>
            <w:r>
              <w:rPr>
                <w:rStyle w:val="4"/>
                <w:rFonts w:hint="eastAsia" w:ascii="仿宋_GB2312" w:eastAsia="仿宋_GB2312" w:cs="宋体"/>
                <w:b/>
                <w:lang w:bidi="ar"/>
              </w:rPr>
              <w:t>负责人</w:t>
            </w:r>
          </w:p>
        </w:tc>
        <w:tc>
          <w:tcPr>
            <w:tcW w:w="1800" w:type="dxa"/>
            <w:noWrap w:val="0"/>
            <w:vAlign w:val="center"/>
          </w:tcPr>
          <w:p>
            <w:pPr>
              <w:jc w:val="center"/>
              <w:rPr>
                <w:rFonts w:hint="eastAsia" w:ascii="仿宋_GB2312" w:hAnsi="宋体" w:eastAsia="仿宋_GB2312" w:cs="黑体"/>
                <w:b/>
                <w:color w:val="000000"/>
                <w:kern w:val="0"/>
                <w:szCs w:val="28"/>
                <w:shd w:val="clear" w:color="auto" w:fill="FFFFFF"/>
                <w:lang w:bidi="ar"/>
              </w:rPr>
            </w:pPr>
            <w:r>
              <w:rPr>
                <w:rStyle w:val="4"/>
                <w:rFonts w:hint="eastAsia" w:ascii="仿宋_GB2312" w:eastAsia="仿宋_GB2312" w:cs="宋体"/>
                <w:b/>
                <w:lang w:bidi="ar"/>
              </w:rPr>
              <w:t>学院</w:t>
            </w:r>
          </w:p>
        </w:tc>
        <w:tc>
          <w:tcPr>
            <w:tcW w:w="1260" w:type="dxa"/>
            <w:noWrap w:val="0"/>
            <w:vAlign w:val="center"/>
          </w:tcPr>
          <w:p>
            <w:pPr>
              <w:jc w:val="center"/>
              <w:rPr>
                <w:rFonts w:hint="eastAsia" w:ascii="仿宋_GB2312" w:hAnsi="宋体" w:eastAsia="仿宋_GB2312" w:cs="黑体"/>
                <w:b/>
                <w:color w:val="000000"/>
                <w:kern w:val="0"/>
                <w:szCs w:val="28"/>
                <w:shd w:val="clear" w:color="auto" w:fill="FFFFFF"/>
                <w:lang w:bidi="ar"/>
              </w:rPr>
            </w:pPr>
            <w:r>
              <w:rPr>
                <w:rStyle w:val="4"/>
                <w:rFonts w:hint="eastAsia" w:ascii="仿宋_GB2312" w:eastAsia="仿宋_GB2312" w:cs="宋体"/>
                <w:b/>
                <w:lang w:bidi="ar"/>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8" w:type="dxa"/>
            <w:noWrap w:val="0"/>
            <w:vAlign w:val="center"/>
          </w:tcPr>
          <w:p>
            <w:pPr>
              <w:jc w:val="center"/>
              <w:rPr>
                <w:rFonts w:hint="eastAsia" w:ascii="仿宋_GB2312" w:hAnsi="宋体" w:eastAsia="仿宋_GB2312" w:cs="黑体"/>
                <w:color w:val="000000"/>
                <w:kern w:val="0"/>
                <w:szCs w:val="28"/>
                <w:shd w:val="clear" w:color="auto" w:fill="FFFFFF"/>
                <w:lang w:bidi="ar"/>
              </w:rPr>
            </w:pPr>
            <w:r>
              <w:rPr>
                <w:rFonts w:hint="eastAsia" w:ascii="仿宋_GB2312" w:hAnsi="宋体" w:eastAsia="仿宋_GB2312" w:cs="黑体"/>
                <w:color w:val="000000"/>
                <w:kern w:val="0"/>
                <w:szCs w:val="28"/>
                <w:shd w:val="clear" w:color="auto" w:fill="FFFFFF"/>
                <w:lang w:bidi="ar"/>
              </w:rPr>
              <w:t>1</w:t>
            </w:r>
          </w:p>
        </w:tc>
        <w:tc>
          <w:tcPr>
            <w:tcW w:w="4320" w:type="dxa"/>
            <w:noWrap w:val="0"/>
            <w:vAlign w:val="center"/>
          </w:tcPr>
          <w:p>
            <w:pPr>
              <w:jc w:val="center"/>
              <w:rPr>
                <w:rFonts w:hint="eastAsia" w:ascii="仿宋_GB2312" w:hAnsi="宋体" w:eastAsia="仿宋_GB2312" w:cs="黑体"/>
                <w:color w:val="000000"/>
                <w:kern w:val="0"/>
                <w:szCs w:val="28"/>
                <w:shd w:val="clear" w:color="auto" w:fill="FFFFFF"/>
                <w:lang w:bidi="ar"/>
              </w:rPr>
            </w:pPr>
            <w:r>
              <w:rPr>
                <w:rStyle w:val="4"/>
                <w:rFonts w:hint="eastAsia" w:ascii="仿宋_GB2312" w:eastAsia="仿宋_GB2312" w:cs="宋体"/>
                <w:lang w:bidi="ar"/>
              </w:rPr>
              <w:t>斜坡工程虚拟仿真实验教学探索</w:t>
            </w:r>
          </w:p>
        </w:tc>
        <w:tc>
          <w:tcPr>
            <w:tcW w:w="1260" w:type="dxa"/>
            <w:noWrap w:val="0"/>
            <w:vAlign w:val="center"/>
          </w:tcPr>
          <w:p>
            <w:pPr>
              <w:jc w:val="center"/>
              <w:rPr>
                <w:rFonts w:hint="eastAsia" w:ascii="仿宋_GB2312" w:hAnsi="宋体" w:eastAsia="仿宋_GB2312" w:cs="黑体"/>
                <w:color w:val="000000"/>
                <w:kern w:val="0"/>
                <w:szCs w:val="28"/>
                <w:shd w:val="clear" w:color="auto" w:fill="FFFFFF"/>
                <w:lang w:bidi="ar"/>
              </w:rPr>
            </w:pPr>
            <w:r>
              <w:rPr>
                <w:rStyle w:val="4"/>
                <w:rFonts w:hint="eastAsia" w:ascii="仿宋_GB2312" w:eastAsia="仿宋_GB2312" w:cs="宋体"/>
                <w:lang w:bidi="ar"/>
              </w:rPr>
              <w:t>陈  剑</w:t>
            </w:r>
          </w:p>
        </w:tc>
        <w:tc>
          <w:tcPr>
            <w:tcW w:w="1800" w:type="dxa"/>
            <w:noWrap w:val="0"/>
            <w:vAlign w:val="center"/>
          </w:tcPr>
          <w:p>
            <w:pPr>
              <w:jc w:val="center"/>
              <w:rPr>
                <w:rFonts w:hint="eastAsia" w:ascii="仿宋_GB2312" w:hAnsi="宋体" w:eastAsia="仿宋_GB2312" w:cs="黑体"/>
                <w:color w:val="000000"/>
                <w:kern w:val="0"/>
                <w:szCs w:val="28"/>
                <w:shd w:val="clear" w:color="auto" w:fill="FFFFFF"/>
                <w:lang w:bidi="ar"/>
              </w:rPr>
            </w:pPr>
            <w:r>
              <w:rPr>
                <w:rStyle w:val="4"/>
                <w:rFonts w:hint="eastAsia" w:ascii="仿宋_GB2312" w:eastAsia="仿宋_GB2312" w:cs="宋体"/>
                <w:lang w:bidi="ar"/>
              </w:rPr>
              <w:t>工程技术学院</w:t>
            </w:r>
          </w:p>
        </w:tc>
        <w:tc>
          <w:tcPr>
            <w:tcW w:w="1260" w:type="dxa"/>
            <w:noWrap w:val="0"/>
            <w:vAlign w:val="center"/>
          </w:tcPr>
          <w:p>
            <w:pPr>
              <w:jc w:val="center"/>
              <w:rPr>
                <w:rFonts w:hint="eastAsia" w:ascii="仿宋_GB2312" w:hAnsi="宋体" w:eastAsia="仿宋_GB2312" w:cs="黑体"/>
                <w:color w:val="000000"/>
                <w:kern w:val="0"/>
                <w:szCs w:val="28"/>
                <w:shd w:val="clear" w:color="auto" w:fill="FFFFFF"/>
                <w:lang w:bidi="ar"/>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8" w:type="dxa"/>
            <w:noWrap w:val="0"/>
            <w:vAlign w:val="center"/>
          </w:tcPr>
          <w:p>
            <w:pPr>
              <w:jc w:val="center"/>
              <w:rPr>
                <w:rFonts w:hint="eastAsia" w:ascii="仿宋_GB2312" w:hAnsi="宋体" w:eastAsia="仿宋_GB2312" w:cs="黑体"/>
                <w:color w:val="000000"/>
                <w:kern w:val="0"/>
                <w:szCs w:val="28"/>
                <w:shd w:val="clear" w:color="auto" w:fill="FFFFFF"/>
                <w:lang w:bidi="ar"/>
              </w:rPr>
            </w:pPr>
            <w:r>
              <w:rPr>
                <w:rFonts w:hint="eastAsia" w:ascii="仿宋_GB2312" w:hAnsi="宋体" w:eastAsia="仿宋_GB2312" w:cs="黑体"/>
                <w:color w:val="000000"/>
                <w:kern w:val="0"/>
                <w:szCs w:val="28"/>
                <w:shd w:val="clear" w:color="auto" w:fill="FFFFFF"/>
                <w:lang w:bidi="ar"/>
              </w:rPr>
              <w:t>2</w:t>
            </w:r>
          </w:p>
        </w:tc>
        <w:tc>
          <w:tcPr>
            <w:tcW w:w="4320" w:type="dxa"/>
            <w:noWrap w:val="0"/>
            <w:vAlign w:val="center"/>
          </w:tcPr>
          <w:p>
            <w:pPr>
              <w:jc w:val="center"/>
              <w:rPr>
                <w:rFonts w:hint="eastAsia" w:ascii="仿宋_GB2312" w:hAnsi="宋体" w:eastAsia="仿宋_GB2312" w:cs="黑体"/>
                <w:color w:val="000000"/>
                <w:kern w:val="0"/>
                <w:szCs w:val="28"/>
                <w:shd w:val="clear" w:color="auto" w:fill="FFFFFF"/>
                <w:lang w:bidi="ar"/>
              </w:rPr>
            </w:pPr>
            <w:r>
              <w:rPr>
                <w:rStyle w:val="4"/>
                <w:rFonts w:hint="eastAsia" w:ascii="仿宋_GB2312" w:eastAsia="仿宋_GB2312" w:cs="宋体"/>
                <w:lang w:bidi="ar"/>
              </w:rPr>
              <w:t>虚拟教研室云端书院虚拟教研平台建设</w:t>
            </w:r>
          </w:p>
        </w:tc>
        <w:tc>
          <w:tcPr>
            <w:tcW w:w="1260" w:type="dxa"/>
            <w:noWrap w:val="0"/>
            <w:vAlign w:val="center"/>
          </w:tcPr>
          <w:p>
            <w:pPr>
              <w:jc w:val="center"/>
              <w:rPr>
                <w:rFonts w:hint="eastAsia" w:ascii="仿宋_GB2312" w:hAnsi="宋体" w:eastAsia="仿宋_GB2312" w:cs="黑体"/>
                <w:color w:val="000000"/>
                <w:kern w:val="0"/>
                <w:szCs w:val="28"/>
                <w:shd w:val="clear" w:color="auto" w:fill="FFFFFF"/>
                <w:lang w:bidi="ar"/>
              </w:rPr>
            </w:pPr>
            <w:r>
              <w:rPr>
                <w:rStyle w:val="4"/>
                <w:rFonts w:hint="eastAsia" w:ascii="仿宋_GB2312" w:eastAsia="仿宋_GB2312" w:cs="宋体"/>
                <w:lang w:bidi="ar"/>
              </w:rPr>
              <w:t>王雨双</w:t>
            </w:r>
          </w:p>
        </w:tc>
        <w:tc>
          <w:tcPr>
            <w:tcW w:w="1800" w:type="dxa"/>
            <w:noWrap w:val="0"/>
            <w:vAlign w:val="center"/>
          </w:tcPr>
          <w:p>
            <w:pPr>
              <w:jc w:val="center"/>
              <w:rPr>
                <w:rFonts w:hint="eastAsia" w:ascii="仿宋_GB2312" w:hAnsi="宋体" w:eastAsia="仿宋_GB2312" w:cs="黑体"/>
                <w:color w:val="000000"/>
                <w:kern w:val="0"/>
                <w:szCs w:val="28"/>
                <w:shd w:val="clear" w:color="auto" w:fill="FFFFFF"/>
                <w:lang w:bidi="ar"/>
              </w:rPr>
            </w:pPr>
            <w:r>
              <w:rPr>
                <w:rStyle w:val="4"/>
                <w:rFonts w:hint="eastAsia" w:ascii="仿宋_GB2312" w:eastAsia="仿宋_GB2312" w:cs="宋体"/>
                <w:lang w:bidi="ar"/>
              </w:rPr>
              <w:t>信息工程学院</w:t>
            </w:r>
          </w:p>
        </w:tc>
        <w:tc>
          <w:tcPr>
            <w:tcW w:w="1260" w:type="dxa"/>
            <w:noWrap w:val="0"/>
            <w:vAlign w:val="center"/>
          </w:tcPr>
          <w:p>
            <w:pPr>
              <w:jc w:val="center"/>
              <w:rPr>
                <w:rFonts w:hint="eastAsia" w:ascii="仿宋_GB2312" w:hAnsi="宋体" w:eastAsia="仿宋_GB2312" w:cs="黑体"/>
                <w:color w:val="000000"/>
                <w:kern w:val="0"/>
                <w:szCs w:val="28"/>
                <w:shd w:val="clear" w:color="auto" w:fill="FFFFFF"/>
                <w:lang w:bidi="ar"/>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8" w:type="dxa"/>
            <w:noWrap w:val="0"/>
            <w:vAlign w:val="center"/>
          </w:tcPr>
          <w:p>
            <w:pPr>
              <w:jc w:val="center"/>
              <w:rPr>
                <w:rFonts w:hint="eastAsia" w:ascii="仿宋_GB2312" w:hAnsi="宋体" w:eastAsia="仿宋_GB2312" w:cs="黑体"/>
                <w:color w:val="000000"/>
                <w:kern w:val="0"/>
                <w:szCs w:val="28"/>
                <w:shd w:val="clear" w:color="auto" w:fill="FFFFFF"/>
                <w:lang w:bidi="ar"/>
              </w:rPr>
            </w:pPr>
            <w:r>
              <w:rPr>
                <w:rFonts w:hint="eastAsia" w:ascii="仿宋_GB2312" w:hAnsi="宋体" w:eastAsia="仿宋_GB2312" w:cs="黑体"/>
                <w:color w:val="000000"/>
                <w:kern w:val="0"/>
                <w:szCs w:val="28"/>
                <w:shd w:val="clear" w:color="auto" w:fill="FFFFFF"/>
                <w:lang w:bidi="ar"/>
              </w:rPr>
              <w:t>3</w:t>
            </w:r>
          </w:p>
        </w:tc>
        <w:tc>
          <w:tcPr>
            <w:tcW w:w="4320" w:type="dxa"/>
            <w:noWrap w:val="0"/>
            <w:vAlign w:val="center"/>
          </w:tcPr>
          <w:p>
            <w:pPr>
              <w:jc w:val="center"/>
              <w:rPr>
                <w:rFonts w:hint="eastAsia" w:ascii="仿宋_GB2312" w:hAnsi="宋体" w:eastAsia="仿宋_GB2312" w:cs="黑体"/>
                <w:color w:val="000000"/>
                <w:kern w:val="0"/>
                <w:szCs w:val="28"/>
                <w:shd w:val="clear" w:color="auto" w:fill="FFFFFF"/>
                <w:lang w:bidi="ar"/>
              </w:rPr>
            </w:pPr>
            <w:r>
              <w:rPr>
                <w:rStyle w:val="4"/>
                <w:rFonts w:hint="eastAsia" w:ascii="仿宋_GB2312" w:eastAsia="仿宋_GB2312" w:cs="宋体"/>
                <w:lang w:bidi="ar"/>
              </w:rPr>
              <w:t>层序地层发育过程虚拟实验</w:t>
            </w:r>
          </w:p>
        </w:tc>
        <w:tc>
          <w:tcPr>
            <w:tcW w:w="1260" w:type="dxa"/>
            <w:noWrap w:val="0"/>
            <w:vAlign w:val="center"/>
          </w:tcPr>
          <w:p>
            <w:pPr>
              <w:jc w:val="center"/>
              <w:rPr>
                <w:rFonts w:hint="eastAsia" w:ascii="仿宋_GB2312" w:hAnsi="宋体" w:eastAsia="仿宋_GB2312" w:cs="黑体"/>
                <w:color w:val="000000"/>
                <w:kern w:val="0"/>
                <w:szCs w:val="28"/>
                <w:shd w:val="clear" w:color="auto" w:fill="FFFFFF"/>
                <w:lang w:bidi="ar"/>
              </w:rPr>
            </w:pPr>
            <w:r>
              <w:rPr>
                <w:rStyle w:val="4"/>
                <w:rFonts w:hint="eastAsia" w:ascii="仿宋_GB2312" w:eastAsia="仿宋_GB2312" w:cs="宋体"/>
                <w:lang w:bidi="ar"/>
              </w:rPr>
              <w:t>王宏语</w:t>
            </w:r>
          </w:p>
        </w:tc>
        <w:tc>
          <w:tcPr>
            <w:tcW w:w="1800" w:type="dxa"/>
            <w:noWrap w:val="0"/>
            <w:vAlign w:val="center"/>
          </w:tcPr>
          <w:p>
            <w:pPr>
              <w:jc w:val="center"/>
              <w:rPr>
                <w:rFonts w:hint="eastAsia" w:ascii="仿宋_GB2312" w:hAnsi="宋体" w:eastAsia="仿宋_GB2312" w:cs="黑体"/>
                <w:color w:val="000000"/>
                <w:kern w:val="0"/>
                <w:szCs w:val="28"/>
                <w:shd w:val="clear" w:color="auto" w:fill="FFFFFF"/>
                <w:lang w:bidi="ar"/>
              </w:rPr>
            </w:pPr>
            <w:r>
              <w:rPr>
                <w:rStyle w:val="4"/>
                <w:rFonts w:hint="eastAsia" w:ascii="仿宋_GB2312" w:eastAsia="仿宋_GB2312" w:cs="宋体"/>
                <w:lang w:bidi="ar"/>
              </w:rPr>
              <w:t>能源学院</w:t>
            </w:r>
          </w:p>
        </w:tc>
        <w:tc>
          <w:tcPr>
            <w:tcW w:w="1260" w:type="dxa"/>
            <w:noWrap w:val="0"/>
            <w:vAlign w:val="center"/>
          </w:tcPr>
          <w:p>
            <w:pPr>
              <w:jc w:val="center"/>
              <w:rPr>
                <w:rFonts w:hint="eastAsia" w:ascii="仿宋_GB2312" w:hAnsi="宋体" w:eastAsia="仿宋_GB2312" w:cs="黑体"/>
                <w:color w:val="000000"/>
                <w:kern w:val="0"/>
                <w:szCs w:val="28"/>
                <w:shd w:val="clear" w:color="auto" w:fill="FFFFFF"/>
                <w:lang w:bidi="ar"/>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8" w:type="dxa"/>
            <w:noWrap w:val="0"/>
            <w:vAlign w:val="center"/>
          </w:tcPr>
          <w:p>
            <w:pPr>
              <w:jc w:val="center"/>
              <w:rPr>
                <w:rFonts w:hint="eastAsia" w:ascii="仿宋_GB2312" w:hAnsi="宋体" w:eastAsia="仿宋_GB2312" w:cs="黑体"/>
                <w:color w:val="000000"/>
                <w:kern w:val="0"/>
                <w:szCs w:val="28"/>
                <w:shd w:val="clear" w:color="auto" w:fill="FFFFFF"/>
                <w:lang w:bidi="ar"/>
              </w:rPr>
            </w:pPr>
            <w:r>
              <w:rPr>
                <w:rFonts w:hint="eastAsia" w:ascii="仿宋_GB2312" w:hAnsi="宋体" w:eastAsia="仿宋_GB2312" w:cs="黑体"/>
                <w:color w:val="000000"/>
                <w:kern w:val="0"/>
                <w:szCs w:val="28"/>
                <w:shd w:val="clear" w:color="auto" w:fill="FFFFFF"/>
                <w:lang w:bidi="ar"/>
              </w:rPr>
              <w:t>4</w:t>
            </w:r>
          </w:p>
        </w:tc>
        <w:tc>
          <w:tcPr>
            <w:tcW w:w="4320" w:type="dxa"/>
            <w:noWrap w:val="0"/>
            <w:vAlign w:val="center"/>
          </w:tcPr>
          <w:p>
            <w:pPr>
              <w:autoSpaceDE w:val="0"/>
              <w:jc w:val="center"/>
              <w:rPr>
                <w:rStyle w:val="4"/>
                <w:rFonts w:hint="eastAsia" w:ascii="仿宋_GB2312" w:eastAsia="仿宋_GB2312" w:cs="宋体"/>
                <w:lang w:bidi="ar"/>
              </w:rPr>
            </w:pPr>
            <w:r>
              <w:rPr>
                <w:rStyle w:val="4"/>
                <w:rFonts w:hint="eastAsia" w:ascii="仿宋_GB2312" w:eastAsia="仿宋_GB2312" w:cs="宋体"/>
                <w:lang w:bidi="ar"/>
              </w:rPr>
              <w:t>超临界</w:t>
            </w:r>
            <w:r>
              <w:rPr>
                <w:rFonts w:ascii="Arial" w:hAnsi="Arial" w:eastAsia="宋体" w:cs="Arial"/>
                <w:i w:val="0"/>
                <w:iCs w:val="0"/>
                <w:caps w:val="0"/>
                <w:color w:val="333333"/>
                <w:spacing w:val="0"/>
                <w:sz w:val="19"/>
                <w:szCs w:val="19"/>
                <w:shd w:val="clear" w:fill="FFFFFF"/>
              </w:rPr>
              <w:t>CO₂</w:t>
            </w:r>
            <w:r>
              <w:rPr>
                <w:rStyle w:val="4"/>
                <w:rFonts w:hint="eastAsia" w:ascii="仿宋_GB2312" w:eastAsia="仿宋_GB2312" w:cs="宋体"/>
                <w:lang w:bidi="ar"/>
              </w:rPr>
              <w:t>非常规油气储层改造</w:t>
            </w:r>
          </w:p>
          <w:p>
            <w:pPr>
              <w:jc w:val="center"/>
              <w:rPr>
                <w:rFonts w:hint="eastAsia" w:ascii="仿宋_GB2312" w:hAnsi="宋体" w:eastAsia="仿宋_GB2312" w:cs="黑体"/>
                <w:color w:val="000000"/>
                <w:kern w:val="0"/>
                <w:szCs w:val="28"/>
                <w:shd w:val="clear" w:color="auto" w:fill="FFFFFF"/>
                <w:lang w:bidi="ar"/>
              </w:rPr>
            </w:pPr>
            <w:r>
              <w:rPr>
                <w:rStyle w:val="4"/>
                <w:rFonts w:hint="eastAsia" w:ascii="仿宋_GB2312" w:eastAsia="仿宋_GB2312" w:cs="宋体"/>
                <w:lang w:bidi="ar"/>
              </w:rPr>
              <w:t>模拟仿真实验</w:t>
            </w:r>
          </w:p>
        </w:tc>
        <w:tc>
          <w:tcPr>
            <w:tcW w:w="1260" w:type="dxa"/>
            <w:noWrap w:val="0"/>
            <w:vAlign w:val="center"/>
          </w:tcPr>
          <w:p>
            <w:pPr>
              <w:jc w:val="center"/>
              <w:rPr>
                <w:rFonts w:hint="eastAsia" w:ascii="仿宋_GB2312" w:hAnsi="宋体" w:eastAsia="仿宋_GB2312" w:cs="黑体"/>
                <w:color w:val="000000"/>
                <w:kern w:val="0"/>
                <w:szCs w:val="28"/>
                <w:shd w:val="clear" w:color="auto" w:fill="FFFFFF"/>
                <w:lang w:bidi="ar"/>
              </w:rPr>
            </w:pPr>
            <w:r>
              <w:rPr>
                <w:rStyle w:val="4"/>
                <w:rFonts w:hint="eastAsia" w:ascii="仿宋_GB2312" w:eastAsia="仿宋_GB2312" w:cs="宋体"/>
                <w:lang w:bidi="ar"/>
              </w:rPr>
              <w:t>李  松</w:t>
            </w:r>
          </w:p>
        </w:tc>
        <w:tc>
          <w:tcPr>
            <w:tcW w:w="1800" w:type="dxa"/>
            <w:noWrap w:val="0"/>
            <w:vAlign w:val="center"/>
          </w:tcPr>
          <w:p>
            <w:pPr>
              <w:jc w:val="center"/>
              <w:rPr>
                <w:rFonts w:hint="eastAsia" w:ascii="仿宋_GB2312" w:hAnsi="宋体" w:eastAsia="仿宋_GB2312" w:cs="黑体"/>
                <w:color w:val="000000"/>
                <w:kern w:val="0"/>
                <w:szCs w:val="28"/>
                <w:shd w:val="clear" w:color="auto" w:fill="FFFFFF"/>
                <w:lang w:bidi="ar"/>
              </w:rPr>
            </w:pPr>
            <w:r>
              <w:rPr>
                <w:rStyle w:val="4"/>
                <w:rFonts w:hint="eastAsia" w:ascii="仿宋_GB2312" w:eastAsia="仿宋_GB2312" w:cs="宋体"/>
                <w:lang w:bidi="ar"/>
              </w:rPr>
              <w:t>能源学院</w:t>
            </w:r>
          </w:p>
        </w:tc>
        <w:tc>
          <w:tcPr>
            <w:tcW w:w="1260" w:type="dxa"/>
            <w:noWrap w:val="0"/>
            <w:vAlign w:val="center"/>
          </w:tcPr>
          <w:p>
            <w:pPr>
              <w:jc w:val="center"/>
              <w:rPr>
                <w:rFonts w:hint="eastAsia" w:ascii="仿宋_GB2312" w:hAnsi="宋体" w:eastAsia="仿宋_GB2312" w:cs="黑体"/>
                <w:color w:val="000000"/>
                <w:kern w:val="0"/>
                <w:szCs w:val="28"/>
                <w:shd w:val="clear" w:color="auto" w:fill="FFFFFF"/>
                <w:lang w:bidi="ar"/>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8" w:type="dxa"/>
            <w:noWrap w:val="0"/>
            <w:vAlign w:val="center"/>
          </w:tcPr>
          <w:p>
            <w:pPr>
              <w:jc w:val="center"/>
              <w:rPr>
                <w:rFonts w:hint="eastAsia" w:ascii="仿宋_GB2312" w:hAnsi="宋体" w:eastAsia="仿宋_GB2312" w:cs="黑体"/>
                <w:color w:val="000000"/>
                <w:kern w:val="0"/>
                <w:szCs w:val="28"/>
                <w:shd w:val="clear" w:color="auto" w:fill="FFFFFF"/>
                <w:lang w:bidi="ar"/>
              </w:rPr>
            </w:pPr>
            <w:r>
              <w:rPr>
                <w:rFonts w:hint="eastAsia" w:ascii="仿宋_GB2312" w:hAnsi="宋体" w:eastAsia="仿宋_GB2312" w:cs="黑体"/>
                <w:color w:val="000000"/>
                <w:kern w:val="0"/>
                <w:szCs w:val="28"/>
                <w:shd w:val="clear" w:color="auto" w:fill="FFFFFF"/>
                <w:lang w:bidi="ar"/>
              </w:rPr>
              <w:t>5</w:t>
            </w:r>
          </w:p>
        </w:tc>
        <w:tc>
          <w:tcPr>
            <w:tcW w:w="4320" w:type="dxa"/>
            <w:noWrap w:val="0"/>
            <w:vAlign w:val="center"/>
          </w:tcPr>
          <w:p>
            <w:pPr>
              <w:jc w:val="center"/>
              <w:rPr>
                <w:rFonts w:hint="eastAsia" w:ascii="仿宋_GB2312" w:hAnsi="宋体" w:eastAsia="仿宋_GB2312" w:cs="黑体"/>
                <w:color w:val="000000"/>
                <w:kern w:val="0"/>
                <w:szCs w:val="28"/>
                <w:shd w:val="clear" w:color="auto" w:fill="FFFFFF"/>
                <w:lang w:bidi="ar"/>
              </w:rPr>
            </w:pPr>
            <w:r>
              <w:rPr>
                <w:rStyle w:val="4"/>
                <w:rFonts w:hint="eastAsia" w:ascii="仿宋_GB2312" w:eastAsia="仿宋_GB2312" w:cs="宋体"/>
                <w:lang w:bidi="ar"/>
              </w:rPr>
              <w:t>市场营销虚拟仿真模拟实验平台建设</w:t>
            </w:r>
          </w:p>
        </w:tc>
        <w:tc>
          <w:tcPr>
            <w:tcW w:w="1260" w:type="dxa"/>
            <w:noWrap w:val="0"/>
            <w:vAlign w:val="center"/>
          </w:tcPr>
          <w:p>
            <w:pPr>
              <w:jc w:val="center"/>
              <w:rPr>
                <w:rFonts w:hint="eastAsia" w:ascii="仿宋_GB2312" w:hAnsi="宋体" w:eastAsia="仿宋_GB2312" w:cs="黑体"/>
                <w:color w:val="000000"/>
                <w:kern w:val="0"/>
                <w:szCs w:val="28"/>
                <w:shd w:val="clear" w:color="auto" w:fill="FFFFFF"/>
                <w:lang w:bidi="ar"/>
              </w:rPr>
            </w:pPr>
            <w:r>
              <w:rPr>
                <w:rStyle w:val="4"/>
                <w:rFonts w:hint="eastAsia" w:ascii="仿宋_GB2312" w:eastAsia="仿宋_GB2312" w:cs="宋体"/>
                <w:lang w:bidi="ar"/>
              </w:rPr>
              <w:t>孔  锐</w:t>
            </w:r>
          </w:p>
        </w:tc>
        <w:tc>
          <w:tcPr>
            <w:tcW w:w="1800" w:type="dxa"/>
            <w:noWrap w:val="0"/>
            <w:vAlign w:val="center"/>
          </w:tcPr>
          <w:p>
            <w:pPr>
              <w:jc w:val="center"/>
              <w:rPr>
                <w:rFonts w:hint="eastAsia" w:ascii="仿宋_GB2312" w:hAnsi="宋体" w:eastAsia="仿宋_GB2312" w:cs="黑体"/>
                <w:color w:val="000000"/>
                <w:kern w:val="0"/>
                <w:szCs w:val="28"/>
                <w:shd w:val="clear" w:color="auto" w:fill="FFFFFF"/>
                <w:lang w:bidi="ar"/>
              </w:rPr>
            </w:pPr>
            <w:r>
              <w:rPr>
                <w:rStyle w:val="4"/>
                <w:rFonts w:hint="eastAsia" w:ascii="仿宋_GB2312" w:eastAsia="仿宋_GB2312" w:cs="宋体"/>
                <w:lang w:bidi="ar"/>
              </w:rPr>
              <w:t>经济管理学院</w:t>
            </w:r>
          </w:p>
        </w:tc>
        <w:tc>
          <w:tcPr>
            <w:tcW w:w="1260" w:type="dxa"/>
            <w:noWrap w:val="0"/>
            <w:vAlign w:val="center"/>
          </w:tcPr>
          <w:p>
            <w:pPr>
              <w:jc w:val="center"/>
              <w:rPr>
                <w:rFonts w:hint="eastAsia" w:ascii="仿宋_GB2312" w:hAnsi="宋体" w:eastAsia="仿宋_GB2312" w:cs="黑体"/>
                <w:color w:val="000000"/>
                <w:kern w:val="0"/>
                <w:szCs w:val="28"/>
                <w:shd w:val="clear" w:color="auto" w:fill="FFFFFF"/>
                <w:lang w:bidi="ar"/>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8" w:type="dxa"/>
            <w:noWrap w:val="0"/>
            <w:vAlign w:val="center"/>
          </w:tcPr>
          <w:p>
            <w:pPr>
              <w:jc w:val="center"/>
              <w:rPr>
                <w:rFonts w:hint="eastAsia" w:ascii="仿宋_GB2312" w:hAnsi="宋体" w:eastAsia="仿宋_GB2312" w:cs="黑体"/>
                <w:color w:val="000000"/>
                <w:kern w:val="0"/>
                <w:szCs w:val="28"/>
                <w:shd w:val="clear" w:color="auto" w:fill="FFFFFF"/>
                <w:lang w:bidi="ar"/>
              </w:rPr>
            </w:pPr>
            <w:r>
              <w:rPr>
                <w:rFonts w:hint="eastAsia" w:ascii="仿宋_GB2312" w:hAnsi="宋体" w:eastAsia="仿宋_GB2312" w:cs="黑体"/>
                <w:color w:val="000000"/>
                <w:kern w:val="0"/>
                <w:szCs w:val="28"/>
                <w:shd w:val="clear" w:color="auto" w:fill="FFFFFF"/>
                <w:lang w:bidi="ar"/>
              </w:rPr>
              <w:t>6</w:t>
            </w:r>
          </w:p>
        </w:tc>
        <w:tc>
          <w:tcPr>
            <w:tcW w:w="4320" w:type="dxa"/>
            <w:noWrap w:val="0"/>
            <w:vAlign w:val="center"/>
          </w:tcPr>
          <w:p>
            <w:pPr>
              <w:widowControl/>
              <w:autoSpaceDE w:val="0"/>
              <w:spacing w:line="420" w:lineRule="exact"/>
              <w:jc w:val="center"/>
              <w:rPr>
                <w:rStyle w:val="4"/>
                <w:rFonts w:hint="eastAsia" w:ascii="仿宋_GB2312" w:eastAsia="仿宋_GB2312" w:cs="宋体"/>
                <w:lang w:bidi="ar"/>
              </w:rPr>
            </w:pPr>
            <w:r>
              <w:rPr>
                <w:rStyle w:val="4"/>
                <w:rFonts w:hint="eastAsia" w:ascii="仿宋_GB2312" w:eastAsia="仿宋_GB2312" w:cs="宋体"/>
                <w:lang w:bidi="ar"/>
              </w:rPr>
              <w:t>碳中和背景下二氧化碳捕集、驱油和</w:t>
            </w:r>
          </w:p>
          <w:p>
            <w:pPr>
              <w:widowControl/>
              <w:autoSpaceDE w:val="0"/>
              <w:spacing w:line="420" w:lineRule="exact"/>
              <w:jc w:val="center"/>
              <w:rPr>
                <w:rFonts w:hint="eastAsia" w:ascii="仿宋_GB2312" w:hAnsi="宋体" w:eastAsia="仿宋_GB2312" w:cs="黑体"/>
                <w:color w:val="000000"/>
                <w:kern w:val="0"/>
                <w:szCs w:val="28"/>
                <w:shd w:val="clear" w:color="auto" w:fill="FFFFFF"/>
                <w:lang w:bidi="ar"/>
              </w:rPr>
            </w:pPr>
            <w:r>
              <w:rPr>
                <w:rStyle w:val="4"/>
                <w:rFonts w:hint="eastAsia" w:ascii="仿宋_GB2312" w:eastAsia="仿宋_GB2312" w:cs="宋体"/>
                <w:lang w:bidi="ar"/>
              </w:rPr>
              <w:t>封存的社会经济效应虚拟仿真实验研究</w:t>
            </w:r>
          </w:p>
        </w:tc>
        <w:tc>
          <w:tcPr>
            <w:tcW w:w="1260" w:type="dxa"/>
            <w:noWrap w:val="0"/>
            <w:vAlign w:val="center"/>
          </w:tcPr>
          <w:p>
            <w:pPr>
              <w:jc w:val="center"/>
              <w:rPr>
                <w:rFonts w:hint="eastAsia" w:ascii="仿宋_GB2312" w:hAnsi="宋体" w:eastAsia="仿宋_GB2312" w:cs="黑体"/>
                <w:color w:val="000000"/>
                <w:kern w:val="0"/>
                <w:szCs w:val="28"/>
                <w:shd w:val="clear" w:color="auto" w:fill="FFFFFF"/>
                <w:lang w:bidi="ar"/>
              </w:rPr>
            </w:pPr>
            <w:r>
              <w:rPr>
                <w:rStyle w:val="4"/>
                <w:rFonts w:hint="eastAsia" w:ascii="仿宋_GB2312" w:eastAsia="仿宋_GB2312" w:cs="宋体"/>
                <w:lang w:bidi="ar"/>
              </w:rPr>
              <w:t>江  勇</w:t>
            </w:r>
          </w:p>
        </w:tc>
        <w:tc>
          <w:tcPr>
            <w:tcW w:w="1800" w:type="dxa"/>
            <w:noWrap w:val="0"/>
            <w:vAlign w:val="center"/>
          </w:tcPr>
          <w:p>
            <w:pPr>
              <w:jc w:val="center"/>
              <w:rPr>
                <w:rFonts w:hint="eastAsia" w:ascii="仿宋_GB2312" w:hAnsi="宋体" w:eastAsia="仿宋_GB2312" w:cs="黑体"/>
                <w:color w:val="000000"/>
                <w:kern w:val="0"/>
                <w:szCs w:val="28"/>
                <w:shd w:val="clear" w:color="auto" w:fill="FFFFFF"/>
                <w:lang w:bidi="ar"/>
              </w:rPr>
            </w:pPr>
            <w:r>
              <w:rPr>
                <w:rStyle w:val="4"/>
                <w:rFonts w:hint="eastAsia" w:ascii="仿宋_GB2312" w:eastAsia="仿宋_GB2312" w:cs="宋体"/>
                <w:lang w:bidi="ar"/>
              </w:rPr>
              <w:t>经济管理学院</w:t>
            </w:r>
          </w:p>
        </w:tc>
        <w:tc>
          <w:tcPr>
            <w:tcW w:w="1260" w:type="dxa"/>
            <w:noWrap w:val="0"/>
            <w:vAlign w:val="center"/>
          </w:tcPr>
          <w:p>
            <w:pPr>
              <w:jc w:val="center"/>
              <w:rPr>
                <w:rFonts w:hint="eastAsia" w:ascii="仿宋_GB2312" w:hAnsi="宋体" w:eastAsia="仿宋_GB2312" w:cs="黑体"/>
                <w:color w:val="000000"/>
                <w:kern w:val="0"/>
                <w:szCs w:val="28"/>
                <w:shd w:val="clear" w:color="auto" w:fill="FFFFFF"/>
                <w:lang w:bidi="ar"/>
              </w:rPr>
            </w:pPr>
            <w:r>
              <w:rPr>
                <w:rStyle w:val="4"/>
                <w:rFonts w:hint="eastAsia" w:ascii="仿宋_GB2312" w:eastAsia="仿宋_GB2312" w:cs="宋体"/>
                <w:lang w:bidi="ar"/>
              </w:rPr>
              <w:t>通过</w:t>
            </w:r>
          </w:p>
        </w:tc>
      </w:tr>
    </w:tbl>
    <w:p>
      <w:pPr>
        <w:jc w:val="center"/>
        <w:rPr>
          <w:rFonts w:ascii="宋体" w:cs="宋体"/>
          <w:color w:val="000000"/>
          <w:sz w:val="24"/>
        </w:rPr>
      </w:pPr>
    </w:p>
    <w:p>
      <w:pPr>
        <w:jc w:val="center"/>
        <w:rPr>
          <w:rFonts w:ascii="宋体" w:cs="宋体"/>
          <w:color w:val="000000"/>
          <w:sz w:val="24"/>
        </w:rPr>
      </w:pPr>
      <w:r>
        <w:rPr>
          <w:rFonts w:hint="eastAsia" w:ascii="黑体" w:hAnsi="宋体" w:eastAsia="黑体" w:cs="黑体"/>
          <w:color w:val="000000"/>
          <w:kern w:val="0"/>
          <w:szCs w:val="28"/>
          <w:shd w:val="clear" w:color="auto" w:fill="FFFFFF"/>
          <w:lang w:bidi="ar"/>
        </w:rPr>
        <w:t>校外实践教学基地建设项目</w:t>
      </w:r>
    </w:p>
    <w:tbl>
      <w:tblPr>
        <w:tblStyle w:val="2"/>
        <w:tblW w:w="5639"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063"/>
        <w:gridCol w:w="1360"/>
        <w:gridCol w:w="2060"/>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441"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序号</w:t>
            </w:r>
          </w:p>
        </w:tc>
        <w:tc>
          <w:tcPr>
            <w:tcW w:w="2113"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项目名称</w:t>
            </w:r>
          </w:p>
        </w:tc>
        <w:tc>
          <w:tcPr>
            <w:tcW w:w="707"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项目</w:t>
            </w:r>
          </w:p>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负责人</w:t>
            </w:r>
          </w:p>
        </w:tc>
        <w:tc>
          <w:tcPr>
            <w:tcW w:w="1071"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学院</w:t>
            </w:r>
          </w:p>
        </w:tc>
        <w:tc>
          <w:tcPr>
            <w:tcW w:w="666"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1</w:t>
            </w:r>
          </w:p>
        </w:tc>
        <w:tc>
          <w:tcPr>
            <w:tcW w:w="2113"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Style w:val="4"/>
                <w:rFonts w:hint="eastAsia" w:ascii="仿宋_GB2312" w:hAnsi="Times New Roman" w:eastAsia="仿宋_GB2312" w:cs="宋体"/>
                <w:lang w:bidi="ar"/>
              </w:rPr>
            </w:pPr>
            <w:r>
              <w:rPr>
                <w:rStyle w:val="4"/>
                <w:rFonts w:hint="eastAsia" w:ascii="仿宋_GB2312" w:eastAsia="仿宋_GB2312" w:cs="宋体"/>
                <w:lang w:bidi="ar"/>
              </w:rPr>
              <w:t>北地—中公计算机科学与</w:t>
            </w:r>
          </w:p>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技术校外实践教学基地</w:t>
            </w:r>
          </w:p>
        </w:tc>
        <w:tc>
          <w:tcPr>
            <w:tcW w:w="707"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王玉柱</w:t>
            </w:r>
          </w:p>
        </w:tc>
        <w:tc>
          <w:tcPr>
            <w:tcW w:w="1071" w:type="pct"/>
            <w:tcBorders>
              <w:top w:val="single" w:color="auto" w:sz="4" w:space="0"/>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信息工程学院</w:t>
            </w:r>
          </w:p>
        </w:tc>
        <w:tc>
          <w:tcPr>
            <w:tcW w:w="666" w:type="pct"/>
            <w:tcBorders>
              <w:top w:val="single" w:color="auto" w:sz="4" w:space="0"/>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2</w:t>
            </w:r>
          </w:p>
        </w:tc>
        <w:tc>
          <w:tcPr>
            <w:tcW w:w="2113"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中国地质大学（北京）地球物理创新实践基地</w:t>
            </w:r>
          </w:p>
        </w:tc>
        <w:tc>
          <w:tcPr>
            <w:tcW w:w="707" w:type="pct"/>
            <w:tcBorders>
              <w:top w:val="nil"/>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江国明</w:t>
            </w:r>
          </w:p>
        </w:tc>
        <w:tc>
          <w:tcPr>
            <w:tcW w:w="1071" w:type="pct"/>
            <w:tcBorders>
              <w:top w:val="nil"/>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地球物理与信息</w:t>
            </w:r>
          </w:p>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技术学院</w:t>
            </w:r>
          </w:p>
        </w:tc>
        <w:tc>
          <w:tcPr>
            <w:tcW w:w="666" w:type="pct"/>
            <w:tcBorders>
              <w:top w:val="single" w:color="auto" w:sz="4" w:space="0"/>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bl>
    <w:p>
      <w:pPr>
        <w:widowControl/>
        <w:autoSpaceDE w:val="0"/>
        <w:spacing w:line="420" w:lineRule="exact"/>
        <w:rPr>
          <w:rStyle w:val="4"/>
          <w:rFonts w:hint="eastAsia" w:hAnsi="Times New Roman" w:cs="宋体"/>
          <w:lang w:bidi="ar"/>
        </w:rPr>
      </w:pPr>
    </w:p>
    <w:p>
      <w:pPr>
        <w:jc w:val="center"/>
        <w:rPr>
          <w:rFonts w:ascii="宋体" w:cs="宋体"/>
          <w:color w:val="000000"/>
          <w:sz w:val="24"/>
        </w:rPr>
      </w:pPr>
      <w:r>
        <w:rPr>
          <w:rFonts w:hint="eastAsia" w:ascii="黑体" w:hAnsi="宋体" w:eastAsia="黑体" w:cs="黑体"/>
          <w:color w:val="000000"/>
          <w:kern w:val="0"/>
          <w:szCs w:val="28"/>
          <w:shd w:val="clear" w:color="auto" w:fill="FFFFFF"/>
          <w:lang w:bidi="ar"/>
        </w:rPr>
        <w:t>优秀基层教学组织建设项目</w:t>
      </w:r>
    </w:p>
    <w:tbl>
      <w:tblPr>
        <w:tblStyle w:val="2"/>
        <w:tblW w:w="563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2652"/>
        <w:gridCol w:w="1861"/>
        <w:gridCol w:w="2886"/>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30"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b/>
                <w:color w:val="000000"/>
                <w:sz w:val="24"/>
              </w:rPr>
            </w:pPr>
            <w:r>
              <w:rPr>
                <w:rStyle w:val="4"/>
                <w:rFonts w:hint="eastAsia" w:ascii="仿宋_GB2312" w:eastAsia="仿宋_GB2312" w:cs="宋体"/>
                <w:b/>
                <w:lang w:bidi="ar"/>
              </w:rPr>
              <w:t>序号</w:t>
            </w:r>
          </w:p>
        </w:tc>
        <w:tc>
          <w:tcPr>
            <w:tcW w:w="1381"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b/>
                <w:color w:val="000000"/>
                <w:sz w:val="24"/>
              </w:rPr>
            </w:pPr>
            <w:r>
              <w:rPr>
                <w:rStyle w:val="4"/>
                <w:rFonts w:hint="eastAsia" w:ascii="仿宋_GB2312" w:eastAsia="仿宋_GB2312" w:cs="宋体"/>
                <w:b/>
                <w:lang w:bidi="ar"/>
              </w:rPr>
              <w:t>项目名称</w:t>
            </w:r>
          </w:p>
        </w:tc>
        <w:tc>
          <w:tcPr>
            <w:tcW w:w="969"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b/>
                <w:color w:val="000000"/>
                <w:sz w:val="24"/>
              </w:rPr>
            </w:pPr>
            <w:r>
              <w:rPr>
                <w:rStyle w:val="4"/>
                <w:rFonts w:hint="eastAsia" w:ascii="仿宋_GB2312" w:eastAsia="仿宋_GB2312" w:cs="宋体"/>
                <w:b/>
                <w:lang w:bidi="ar"/>
              </w:rPr>
              <w:t>项目负责人</w:t>
            </w:r>
          </w:p>
        </w:tc>
        <w:tc>
          <w:tcPr>
            <w:tcW w:w="1503"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b/>
                <w:color w:val="000000"/>
                <w:sz w:val="24"/>
              </w:rPr>
            </w:pPr>
            <w:r>
              <w:rPr>
                <w:rStyle w:val="4"/>
                <w:rFonts w:hint="eastAsia" w:ascii="仿宋_GB2312" w:eastAsia="仿宋_GB2312" w:cs="宋体"/>
                <w:b/>
                <w:lang w:bidi="ar"/>
              </w:rPr>
              <w:t>学院</w:t>
            </w:r>
          </w:p>
        </w:tc>
        <w:tc>
          <w:tcPr>
            <w:tcW w:w="71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b/>
                <w:color w:val="000000"/>
                <w:sz w:val="24"/>
              </w:rPr>
            </w:pPr>
            <w:r>
              <w:rPr>
                <w:rStyle w:val="4"/>
                <w:rFonts w:hint="eastAsia" w:ascii="仿宋_GB2312" w:eastAsia="仿宋_GB2312" w:cs="宋体"/>
                <w:b/>
                <w:lang w:bidi="ar"/>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30"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1</w:t>
            </w:r>
          </w:p>
        </w:tc>
        <w:tc>
          <w:tcPr>
            <w:tcW w:w="1381"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勘探教研室</w:t>
            </w:r>
          </w:p>
        </w:tc>
        <w:tc>
          <w:tcPr>
            <w:tcW w:w="969"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唐  利</w:t>
            </w:r>
          </w:p>
        </w:tc>
        <w:tc>
          <w:tcPr>
            <w:tcW w:w="1503" w:type="pct"/>
            <w:tcBorders>
              <w:top w:val="single" w:color="auto" w:sz="4" w:space="0"/>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地球科学与资源学院</w:t>
            </w:r>
          </w:p>
        </w:tc>
        <w:tc>
          <w:tcPr>
            <w:tcW w:w="714" w:type="pct"/>
            <w:tcBorders>
              <w:top w:val="single" w:color="auto" w:sz="4" w:space="0"/>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30"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2</w:t>
            </w:r>
          </w:p>
        </w:tc>
        <w:tc>
          <w:tcPr>
            <w:tcW w:w="1381"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工程地质教研室</w:t>
            </w:r>
          </w:p>
        </w:tc>
        <w:tc>
          <w:tcPr>
            <w:tcW w:w="969" w:type="pct"/>
            <w:tcBorders>
              <w:top w:val="nil"/>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杨国香</w:t>
            </w:r>
          </w:p>
        </w:tc>
        <w:tc>
          <w:tcPr>
            <w:tcW w:w="1503" w:type="pct"/>
            <w:tcBorders>
              <w:top w:val="nil"/>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工程技术学院</w:t>
            </w:r>
          </w:p>
        </w:tc>
        <w:tc>
          <w:tcPr>
            <w:tcW w:w="714" w:type="pct"/>
            <w:tcBorders>
              <w:top w:val="single" w:color="auto" w:sz="4" w:space="0"/>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30"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3</w:t>
            </w:r>
          </w:p>
        </w:tc>
        <w:tc>
          <w:tcPr>
            <w:tcW w:w="1381"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海洋地质资源教研室</w:t>
            </w:r>
          </w:p>
        </w:tc>
        <w:tc>
          <w:tcPr>
            <w:tcW w:w="969" w:type="pct"/>
            <w:tcBorders>
              <w:top w:val="nil"/>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姜正龙</w:t>
            </w:r>
          </w:p>
        </w:tc>
        <w:tc>
          <w:tcPr>
            <w:tcW w:w="1503" w:type="pct"/>
            <w:tcBorders>
              <w:top w:val="nil"/>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海洋学院</w:t>
            </w:r>
          </w:p>
        </w:tc>
        <w:tc>
          <w:tcPr>
            <w:tcW w:w="714" w:type="pct"/>
            <w:tcBorders>
              <w:top w:val="single" w:color="auto" w:sz="4" w:space="0"/>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30"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4</w:t>
            </w:r>
          </w:p>
        </w:tc>
        <w:tc>
          <w:tcPr>
            <w:tcW w:w="1381"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土地整治工程教研室</w:t>
            </w:r>
          </w:p>
        </w:tc>
        <w:tc>
          <w:tcPr>
            <w:tcW w:w="969" w:type="pct"/>
            <w:tcBorders>
              <w:top w:val="nil"/>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王金满</w:t>
            </w:r>
          </w:p>
        </w:tc>
        <w:tc>
          <w:tcPr>
            <w:tcW w:w="1503" w:type="pct"/>
            <w:tcBorders>
              <w:top w:val="nil"/>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土地科学技术学院</w:t>
            </w:r>
          </w:p>
        </w:tc>
        <w:tc>
          <w:tcPr>
            <w:tcW w:w="714" w:type="pct"/>
            <w:tcBorders>
              <w:top w:val="single" w:color="auto" w:sz="4" w:space="0"/>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30"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5</w:t>
            </w:r>
          </w:p>
        </w:tc>
        <w:tc>
          <w:tcPr>
            <w:tcW w:w="1381"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物理教研室</w:t>
            </w:r>
          </w:p>
        </w:tc>
        <w:tc>
          <w:tcPr>
            <w:tcW w:w="969" w:type="pct"/>
            <w:tcBorders>
              <w:top w:val="nil"/>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郝会颖</w:t>
            </w:r>
          </w:p>
        </w:tc>
        <w:tc>
          <w:tcPr>
            <w:tcW w:w="1503" w:type="pct"/>
            <w:tcBorders>
              <w:top w:val="nil"/>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数理学院</w:t>
            </w:r>
          </w:p>
        </w:tc>
        <w:tc>
          <w:tcPr>
            <w:tcW w:w="714" w:type="pct"/>
            <w:tcBorders>
              <w:top w:val="single" w:color="auto" w:sz="4" w:space="0"/>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bl>
    <w:p>
      <w:pPr>
        <w:jc w:val="center"/>
        <w:rPr>
          <w:rFonts w:hint="eastAsia" w:ascii="宋体" w:cs="宋体"/>
          <w:color w:val="000000"/>
          <w:sz w:val="24"/>
        </w:rPr>
      </w:pPr>
    </w:p>
    <w:p>
      <w:pPr>
        <w:jc w:val="center"/>
        <w:rPr>
          <w:rFonts w:hint="eastAsia" w:ascii="黑体" w:hAnsi="宋体" w:eastAsia="黑体" w:cs="黑体"/>
          <w:color w:val="000000"/>
          <w:kern w:val="0"/>
          <w:szCs w:val="28"/>
          <w:shd w:val="clear" w:color="auto" w:fill="FFFFFF"/>
          <w:lang w:bidi="ar"/>
        </w:rPr>
      </w:pPr>
    </w:p>
    <w:p>
      <w:pPr>
        <w:jc w:val="center"/>
        <w:rPr>
          <w:rFonts w:hint="eastAsia" w:ascii="黑体" w:hAnsi="宋体" w:eastAsia="黑体" w:cs="黑体"/>
          <w:color w:val="000000"/>
          <w:kern w:val="0"/>
          <w:szCs w:val="28"/>
          <w:shd w:val="clear" w:color="auto" w:fill="FFFFFF"/>
          <w:lang w:bidi="ar"/>
        </w:rPr>
      </w:pPr>
    </w:p>
    <w:p>
      <w:pPr>
        <w:jc w:val="center"/>
        <w:rPr>
          <w:rFonts w:hint="eastAsia" w:ascii="黑体" w:hAnsi="宋体" w:eastAsia="黑体" w:cs="黑体"/>
          <w:color w:val="000000"/>
          <w:kern w:val="0"/>
          <w:szCs w:val="28"/>
          <w:shd w:val="clear" w:color="auto" w:fill="FFFFFF"/>
          <w:lang w:bidi="ar"/>
        </w:rPr>
      </w:pPr>
    </w:p>
    <w:p>
      <w:pPr>
        <w:jc w:val="center"/>
        <w:rPr>
          <w:rFonts w:hint="eastAsia" w:ascii="黑体" w:hAnsi="宋体" w:eastAsia="黑体" w:cs="黑体"/>
          <w:color w:val="000000"/>
          <w:kern w:val="0"/>
          <w:szCs w:val="28"/>
          <w:shd w:val="clear" w:color="auto" w:fill="FFFFFF"/>
          <w:lang w:bidi="ar"/>
        </w:rPr>
      </w:pPr>
    </w:p>
    <w:p>
      <w:pPr>
        <w:jc w:val="center"/>
        <w:rPr>
          <w:rFonts w:hint="eastAsia" w:ascii="黑体" w:hAnsi="宋体" w:eastAsia="黑体" w:cs="黑体"/>
          <w:color w:val="000000"/>
          <w:kern w:val="0"/>
          <w:szCs w:val="28"/>
          <w:shd w:val="clear" w:color="auto" w:fill="FFFFFF"/>
          <w:lang w:bidi="ar"/>
        </w:rPr>
      </w:pPr>
    </w:p>
    <w:p>
      <w:pPr>
        <w:jc w:val="center"/>
        <w:rPr>
          <w:rFonts w:ascii="宋体" w:cs="宋体"/>
          <w:color w:val="000000"/>
          <w:sz w:val="24"/>
        </w:rPr>
      </w:pPr>
      <w:r>
        <w:rPr>
          <w:rFonts w:hint="eastAsia" w:ascii="黑体" w:hAnsi="宋体" w:eastAsia="黑体" w:cs="黑体"/>
          <w:color w:val="000000"/>
          <w:kern w:val="0"/>
          <w:szCs w:val="28"/>
          <w:shd w:val="clear" w:color="auto" w:fill="FFFFFF"/>
          <w:lang w:bidi="ar"/>
        </w:rPr>
        <w:t>教学研究与改革项目</w:t>
      </w:r>
    </w:p>
    <w:tbl>
      <w:tblPr>
        <w:tblStyle w:val="2"/>
        <w:tblW w:w="58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4152"/>
        <w:gridCol w:w="1119"/>
        <w:gridCol w:w="2608"/>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序号</w:t>
            </w:r>
          </w:p>
        </w:tc>
        <w:tc>
          <w:tcPr>
            <w:tcW w:w="2093"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项目名称</w:t>
            </w:r>
          </w:p>
        </w:tc>
        <w:tc>
          <w:tcPr>
            <w:tcW w:w="56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项目</w:t>
            </w:r>
          </w:p>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负责人</w:t>
            </w:r>
          </w:p>
        </w:tc>
        <w:tc>
          <w:tcPr>
            <w:tcW w:w="131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学院</w:t>
            </w:r>
          </w:p>
        </w:tc>
        <w:tc>
          <w:tcPr>
            <w:tcW w:w="618"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1</w:t>
            </w:r>
          </w:p>
        </w:tc>
        <w:tc>
          <w:tcPr>
            <w:tcW w:w="2093" w:type="pct"/>
            <w:tcBorders>
              <w:top w:val="single" w:color="auto" w:sz="4" w:space="0"/>
              <w:left w:val="single" w:color="auto" w:sz="4" w:space="0"/>
              <w:bottom w:val="single" w:color="auto" w:sz="4" w:space="0"/>
              <w:right w:val="single" w:color="auto" w:sz="4" w:space="0"/>
            </w:tcBorders>
            <w:noWrap/>
            <w:vAlign w:val="center"/>
          </w:tcPr>
          <w:p>
            <w:r>
              <w:rPr>
                <w:rStyle w:val="4"/>
                <w:rFonts w:hint="eastAsia" w:ascii="仿宋_GB2312" w:eastAsia="仿宋_GB2312" w:cs="宋体"/>
                <w:lang w:bidi="ar"/>
              </w:rPr>
              <w:t>新形势下《构造地质学》课程</w:t>
            </w:r>
          </w:p>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体系研究与思考</w:t>
            </w:r>
          </w:p>
        </w:tc>
        <w:tc>
          <w:tcPr>
            <w:tcW w:w="56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干  微</w:t>
            </w:r>
          </w:p>
        </w:tc>
        <w:tc>
          <w:tcPr>
            <w:tcW w:w="131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地球科学与资源学院</w:t>
            </w:r>
          </w:p>
        </w:tc>
        <w:tc>
          <w:tcPr>
            <w:tcW w:w="618"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2</w:t>
            </w:r>
          </w:p>
        </w:tc>
        <w:tc>
          <w:tcPr>
            <w:tcW w:w="2093" w:type="pct"/>
            <w:tcBorders>
              <w:top w:val="single" w:color="auto" w:sz="4" w:space="0"/>
              <w:left w:val="single" w:color="auto" w:sz="4" w:space="0"/>
              <w:bottom w:val="single" w:color="auto" w:sz="4" w:space="0"/>
              <w:right w:val="single" w:color="auto" w:sz="4" w:space="0"/>
            </w:tcBorders>
            <w:noWrap/>
            <w:vAlign w:val="center"/>
          </w:tcPr>
          <w:p>
            <w:r>
              <w:rPr>
                <w:rStyle w:val="4"/>
                <w:rFonts w:hint="eastAsia" w:ascii="仿宋_GB2312" w:eastAsia="仿宋_GB2312" w:cs="宋体"/>
                <w:lang w:bidi="ar"/>
              </w:rPr>
              <w:t>核心素养视域下旅游地学专业</w:t>
            </w:r>
          </w:p>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英语课程体系和教学内容改革</w:t>
            </w:r>
          </w:p>
        </w:tc>
        <w:tc>
          <w:tcPr>
            <w:tcW w:w="56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杨桂芳</w:t>
            </w:r>
          </w:p>
        </w:tc>
        <w:tc>
          <w:tcPr>
            <w:tcW w:w="131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地球科学与资源学院</w:t>
            </w:r>
          </w:p>
        </w:tc>
        <w:tc>
          <w:tcPr>
            <w:tcW w:w="618"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3</w:t>
            </w:r>
          </w:p>
        </w:tc>
        <w:tc>
          <w:tcPr>
            <w:tcW w:w="2093" w:type="pct"/>
            <w:tcBorders>
              <w:top w:val="single" w:color="auto" w:sz="4" w:space="0"/>
              <w:left w:val="single" w:color="auto" w:sz="4" w:space="0"/>
              <w:bottom w:val="single" w:color="auto" w:sz="4" w:space="0"/>
              <w:right w:val="single" w:color="auto" w:sz="4" w:space="0"/>
            </w:tcBorders>
            <w:noWrap/>
            <w:vAlign w:val="center"/>
          </w:tcPr>
          <w:p>
            <w:pPr>
              <w:jc w:val="center"/>
            </w:pPr>
            <w:r>
              <w:rPr>
                <w:rStyle w:val="4"/>
                <w:rFonts w:hint="eastAsia" w:ascii="仿宋_GB2312" w:eastAsia="仿宋_GB2312" w:cs="宋体"/>
                <w:lang w:bidi="ar"/>
              </w:rPr>
              <w:t>基于任务驱动的《地史学》</w:t>
            </w:r>
          </w:p>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混合式教学探索与实践</w:t>
            </w:r>
          </w:p>
        </w:tc>
        <w:tc>
          <w:tcPr>
            <w:tcW w:w="56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景秀春</w:t>
            </w:r>
          </w:p>
        </w:tc>
        <w:tc>
          <w:tcPr>
            <w:tcW w:w="131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地球科学与资源学院</w:t>
            </w:r>
          </w:p>
        </w:tc>
        <w:tc>
          <w:tcPr>
            <w:tcW w:w="618"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4</w:t>
            </w:r>
          </w:p>
        </w:tc>
        <w:tc>
          <w:tcPr>
            <w:tcW w:w="2093"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国际权威数据库及晶体结构分析软件在《结晶学与矿物学》教学中的应用实践</w:t>
            </w:r>
          </w:p>
        </w:tc>
        <w:tc>
          <w:tcPr>
            <w:tcW w:w="56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张  里</w:t>
            </w:r>
          </w:p>
        </w:tc>
        <w:tc>
          <w:tcPr>
            <w:tcW w:w="131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地球科学与资源学院</w:t>
            </w:r>
          </w:p>
        </w:tc>
        <w:tc>
          <w:tcPr>
            <w:tcW w:w="618"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5</w:t>
            </w:r>
          </w:p>
        </w:tc>
        <w:tc>
          <w:tcPr>
            <w:tcW w:w="2093"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“创新+实践”——地球化学实验课程改革实施路径探索</w:t>
            </w:r>
          </w:p>
        </w:tc>
        <w:tc>
          <w:tcPr>
            <w:tcW w:w="56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李志雄</w:t>
            </w:r>
          </w:p>
        </w:tc>
        <w:tc>
          <w:tcPr>
            <w:tcW w:w="131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地球科学与资源学院</w:t>
            </w:r>
          </w:p>
        </w:tc>
        <w:tc>
          <w:tcPr>
            <w:tcW w:w="618"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6</w:t>
            </w:r>
          </w:p>
        </w:tc>
        <w:tc>
          <w:tcPr>
            <w:tcW w:w="2093" w:type="pct"/>
            <w:tcBorders>
              <w:top w:val="single" w:color="auto" w:sz="4" w:space="0"/>
              <w:left w:val="single" w:color="auto" w:sz="4" w:space="0"/>
              <w:bottom w:val="single" w:color="auto" w:sz="4" w:space="0"/>
              <w:right w:val="single" w:color="auto" w:sz="4" w:space="0"/>
            </w:tcBorders>
            <w:noWrap/>
            <w:vAlign w:val="center"/>
          </w:tcPr>
          <w:p>
            <w:pPr>
              <w:rPr>
                <w:rFonts w:hint="eastAsia" w:ascii="仿宋_GB2312" w:eastAsia="仿宋_GB2312" w:cs="宋体"/>
                <w:color w:val="000000"/>
                <w:sz w:val="24"/>
              </w:rPr>
            </w:pPr>
            <w:r>
              <w:rPr>
                <w:rStyle w:val="4"/>
                <w:rFonts w:hint="eastAsia" w:ascii="仿宋_GB2312" w:eastAsia="仿宋_GB2312" w:cs="宋体"/>
                <w:lang w:bidi="ar"/>
              </w:rPr>
              <w:t>晶体光学镜下电子教学素材库建设</w:t>
            </w:r>
          </w:p>
        </w:tc>
        <w:tc>
          <w:tcPr>
            <w:tcW w:w="56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陈  艳</w:t>
            </w:r>
          </w:p>
        </w:tc>
        <w:tc>
          <w:tcPr>
            <w:tcW w:w="131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地球科学与资源学院</w:t>
            </w:r>
          </w:p>
        </w:tc>
        <w:tc>
          <w:tcPr>
            <w:tcW w:w="618"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7</w:t>
            </w:r>
          </w:p>
        </w:tc>
        <w:tc>
          <w:tcPr>
            <w:tcW w:w="2093"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历史典籍和诗词元素在地学基础教育中的应用</w:t>
            </w:r>
          </w:p>
        </w:tc>
        <w:tc>
          <w:tcPr>
            <w:tcW w:w="56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陈生生</w:t>
            </w:r>
          </w:p>
        </w:tc>
        <w:tc>
          <w:tcPr>
            <w:tcW w:w="131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地球科学与资源学院</w:t>
            </w:r>
          </w:p>
        </w:tc>
        <w:tc>
          <w:tcPr>
            <w:tcW w:w="618"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8</w:t>
            </w:r>
          </w:p>
        </w:tc>
        <w:tc>
          <w:tcPr>
            <w:tcW w:w="2093"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地质工程专业《地下水动力学》课程教学改革</w:t>
            </w:r>
          </w:p>
        </w:tc>
        <w:tc>
          <w:tcPr>
            <w:tcW w:w="56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穆文平</w:t>
            </w:r>
          </w:p>
        </w:tc>
        <w:tc>
          <w:tcPr>
            <w:tcW w:w="131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工程技术学院</w:t>
            </w:r>
          </w:p>
        </w:tc>
        <w:tc>
          <w:tcPr>
            <w:tcW w:w="618"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9</w:t>
            </w:r>
          </w:p>
        </w:tc>
        <w:tc>
          <w:tcPr>
            <w:tcW w:w="2093"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《高分子物理》教学改革研究</w:t>
            </w:r>
          </w:p>
        </w:tc>
        <w:tc>
          <w:tcPr>
            <w:tcW w:w="56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郭素芳</w:t>
            </w:r>
          </w:p>
        </w:tc>
        <w:tc>
          <w:tcPr>
            <w:tcW w:w="131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材料科学与工程学院</w:t>
            </w:r>
          </w:p>
        </w:tc>
        <w:tc>
          <w:tcPr>
            <w:tcW w:w="618"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10</w:t>
            </w:r>
          </w:p>
        </w:tc>
        <w:tc>
          <w:tcPr>
            <w:tcW w:w="2093"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《矿物材料及其复合材料发展前景》课程体系和教学内容改革</w:t>
            </w:r>
          </w:p>
        </w:tc>
        <w:tc>
          <w:tcPr>
            <w:tcW w:w="56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王  琦</w:t>
            </w:r>
          </w:p>
        </w:tc>
        <w:tc>
          <w:tcPr>
            <w:tcW w:w="131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材料科学与工程学院</w:t>
            </w:r>
          </w:p>
        </w:tc>
        <w:tc>
          <w:tcPr>
            <w:tcW w:w="618"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11</w:t>
            </w:r>
          </w:p>
        </w:tc>
        <w:tc>
          <w:tcPr>
            <w:tcW w:w="2093"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面向材料类专业的《量子与统计》课程教学改革研究</w:t>
            </w:r>
          </w:p>
        </w:tc>
        <w:tc>
          <w:tcPr>
            <w:tcW w:w="56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王  珂</w:t>
            </w:r>
          </w:p>
        </w:tc>
        <w:tc>
          <w:tcPr>
            <w:tcW w:w="131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材料科学与工程学院</w:t>
            </w:r>
          </w:p>
        </w:tc>
        <w:tc>
          <w:tcPr>
            <w:tcW w:w="618"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12</w:t>
            </w:r>
          </w:p>
        </w:tc>
        <w:tc>
          <w:tcPr>
            <w:tcW w:w="2093"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《Linux操作系统》实践教学改革</w:t>
            </w:r>
          </w:p>
        </w:tc>
        <w:tc>
          <w:tcPr>
            <w:tcW w:w="56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王振华</w:t>
            </w:r>
          </w:p>
        </w:tc>
        <w:tc>
          <w:tcPr>
            <w:tcW w:w="131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信息工程学院</w:t>
            </w:r>
          </w:p>
        </w:tc>
        <w:tc>
          <w:tcPr>
            <w:tcW w:w="618"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13</w:t>
            </w:r>
          </w:p>
        </w:tc>
        <w:tc>
          <w:tcPr>
            <w:tcW w:w="2093"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《大学计算机》线上实验建设</w:t>
            </w:r>
          </w:p>
        </w:tc>
        <w:tc>
          <w:tcPr>
            <w:tcW w:w="56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陈春丽</w:t>
            </w:r>
          </w:p>
        </w:tc>
        <w:tc>
          <w:tcPr>
            <w:tcW w:w="131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信息工程学院</w:t>
            </w:r>
          </w:p>
        </w:tc>
        <w:tc>
          <w:tcPr>
            <w:tcW w:w="618"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14</w:t>
            </w:r>
          </w:p>
        </w:tc>
        <w:tc>
          <w:tcPr>
            <w:tcW w:w="2093"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基于工程案例与科研反哺相融合的教学方法研究</w:t>
            </w:r>
          </w:p>
        </w:tc>
        <w:tc>
          <w:tcPr>
            <w:tcW w:w="56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何宝南</w:t>
            </w:r>
          </w:p>
        </w:tc>
        <w:tc>
          <w:tcPr>
            <w:tcW w:w="131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水资源与环境学院</w:t>
            </w:r>
          </w:p>
        </w:tc>
        <w:tc>
          <w:tcPr>
            <w:tcW w:w="618"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15</w:t>
            </w:r>
          </w:p>
        </w:tc>
        <w:tc>
          <w:tcPr>
            <w:tcW w:w="2093"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Style w:val="4"/>
                <w:rFonts w:hint="eastAsia" w:ascii="仿宋_GB2312" w:hAnsi="Times New Roman" w:eastAsia="仿宋_GB2312" w:cs="宋体"/>
                <w:lang w:bidi="ar"/>
              </w:rPr>
            </w:pPr>
            <w:r>
              <w:rPr>
                <w:rStyle w:val="4"/>
                <w:rFonts w:hint="eastAsia" w:ascii="仿宋_GB2312" w:eastAsia="仿宋_GB2312" w:cs="宋体"/>
                <w:lang w:bidi="ar"/>
              </w:rPr>
              <w:t>《水文学原理》课程实验教学</w:t>
            </w:r>
          </w:p>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创新探索与实践</w:t>
            </w:r>
          </w:p>
        </w:tc>
        <w:tc>
          <w:tcPr>
            <w:tcW w:w="56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侯立柱</w:t>
            </w:r>
          </w:p>
        </w:tc>
        <w:tc>
          <w:tcPr>
            <w:tcW w:w="131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水资源与环境学院</w:t>
            </w:r>
          </w:p>
        </w:tc>
        <w:tc>
          <w:tcPr>
            <w:tcW w:w="618"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16</w:t>
            </w:r>
          </w:p>
        </w:tc>
        <w:tc>
          <w:tcPr>
            <w:tcW w:w="2093"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翻转课堂在《石油技术经济评价》中的应用</w:t>
            </w:r>
          </w:p>
        </w:tc>
        <w:tc>
          <w:tcPr>
            <w:tcW w:w="56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郗兆栋</w:t>
            </w:r>
          </w:p>
        </w:tc>
        <w:tc>
          <w:tcPr>
            <w:tcW w:w="131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能源学院</w:t>
            </w:r>
          </w:p>
        </w:tc>
        <w:tc>
          <w:tcPr>
            <w:tcW w:w="618"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17</w:t>
            </w:r>
          </w:p>
        </w:tc>
        <w:tc>
          <w:tcPr>
            <w:tcW w:w="2093"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《沉积岩石学》 “三学三练”的创新教学实践</w:t>
            </w:r>
          </w:p>
        </w:tc>
        <w:tc>
          <w:tcPr>
            <w:tcW w:w="56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李顺利</w:t>
            </w:r>
          </w:p>
        </w:tc>
        <w:tc>
          <w:tcPr>
            <w:tcW w:w="131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能源学院</w:t>
            </w:r>
          </w:p>
        </w:tc>
        <w:tc>
          <w:tcPr>
            <w:tcW w:w="618"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18</w:t>
            </w:r>
          </w:p>
        </w:tc>
        <w:tc>
          <w:tcPr>
            <w:tcW w:w="2093"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侨界人才优势促进新一代高水平师资队伍建设研究</w:t>
            </w:r>
          </w:p>
        </w:tc>
        <w:tc>
          <w:tcPr>
            <w:tcW w:w="56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黄文辉</w:t>
            </w:r>
          </w:p>
        </w:tc>
        <w:tc>
          <w:tcPr>
            <w:tcW w:w="131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能源学院</w:t>
            </w:r>
          </w:p>
        </w:tc>
        <w:tc>
          <w:tcPr>
            <w:tcW w:w="618"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19</w:t>
            </w:r>
          </w:p>
        </w:tc>
        <w:tc>
          <w:tcPr>
            <w:tcW w:w="2093"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数字化转型背景下《物流管理》课程教学改革探索</w:t>
            </w:r>
          </w:p>
        </w:tc>
        <w:tc>
          <w:tcPr>
            <w:tcW w:w="56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张文凯</w:t>
            </w:r>
          </w:p>
        </w:tc>
        <w:tc>
          <w:tcPr>
            <w:tcW w:w="131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经济管理学院</w:t>
            </w:r>
          </w:p>
        </w:tc>
        <w:tc>
          <w:tcPr>
            <w:tcW w:w="618"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20</w:t>
            </w:r>
          </w:p>
        </w:tc>
        <w:tc>
          <w:tcPr>
            <w:tcW w:w="2093"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《大学英语》教学中的大学生思辨能力培养</w:t>
            </w:r>
          </w:p>
        </w:tc>
        <w:tc>
          <w:tcPr>
            <w:tcW w:w="56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吴  宁</w:t>
            </w:r>
          </w:p>
        </w:tc>
        <w:tc>
          <w:tcPr>
            <w:tcW w:w="131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外国语学院</w:t>
            </w:r>
          </w:p>
        </w:tc>
        <w:tc>
          <w:tcPr>
            <w:tcW w:w="618"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21</w:t>
            </w:r>
          </w:p>
        </w:tc>
        <w:tc>
          <w:tcPr>
            <w:tcW w:w="2093"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通过学科竞赛提升《集成电路设计与实践》课程实践环节的探索与研究</w:t>
            </w:r>
          </w:p>
        </w:tc>
        <w:tc>
          <w:tcPr>
            <w:tcW w:w="56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赵  晓</w:t>
            </w:r>
          </w:p>
        </w:tc>
        <w:tc>
          <w:tcPr>
            <w:tcW w:w="131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地球物理与信息技术学院</w:t>
            </w:r>
          </w:p>
        </w:tc>
        <w:tc>
          <w:tcPr>
            <w:tcW w:w="618"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22</w:t>
            </w:r>
          </w:p>
        </w:tc>
        <w:tc>
          <w:tcPr>
            <w:tcW w:w="2093"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基于翻转课堂教学模式的地球物理学空间科学类课程设计与实践研究</w:t>
            </w:r>
          </w:p>
        </w:tc>
        <w:tc>
          <w:tcPr>
            <w:tcW w:w="56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潘东晓</w:t>
            </w:r>
          </w:p>
        </w:tc>
        <w:tc>
          <w:tcPr>
            <w:tcW w:w="131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地球物理与信息技术学院</w:t>
            </w:r>
          </w:p>
        </w:tc>
        <w:tc>
          <w:tcPr>
            <w:tcW w:w="618"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23</w:t>
            </w:r>
          </w:p>
        </w:tc>
        <w:tc>
          <w:tcPr>
            <w:tcW w:w="2093"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《地震勘探原理与解释》课程改革</w:t>
            </w:r>
          </w:p>
        </w:tc>
        <w:tc>
          <w:tcPr>
            <w:tcW w:w="56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杨  春</w:t>
            </w:r>
          </w:p>
        </w:tc>
        <w:tc>
          <w:tcPr>
            <w:tcW w:w="131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地球物理与信息技术学院</w:t>
            </w:r>
          </w:p>
        </w:tc>
        <w:tc>
          <w:tcPr>
            <w:tcW w:w="618"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24</w:t>
            </w:r>
          </w:p>
        </w:tc>
        <w:tc>
          <w:tcPr>
            <w:tcW w:w="2093" w:type="pct"/>
            <w:tcBorders>
              <w:top w:val="single" w:color="auto" w:sz="4" w:space="0"/>
              <w:left w:val="single" w:color="auto" w:sz="4" w:space="0"/>
              <w:bottom w:val="single" w:color="auto" w:sz="4" w:space="0"/>
              <w:right w:val="single" w:color="auto" w:sz="4" w:space="0"/>
            </w:tcBorders>
            <w:noWrap/>
            <w:vAlign w:val="center"/>
          </w:tcPr>
          <w:p>
            <w:pPr>
              <w:rPr>
                <w:rFonts w:hint="eastAsia" w:ascii="仿宋_GB2312" w:eastAsia="仿宋_GB2312" w:cs="宋体"/>
                <w:color w:val="000000"/>
                <w:sz w:val="24"/>
              </w:rPr>
            </w:pPr>
            <w:r>
              <w:rPr>
                <w:rStyle w:val="4"/>
                <w:rFonts w:hint="eastAsia" w:ascii="仿宋_GB2312" w:eastAsia="仿宋_GB2312" w:cs="宋体"/>
                <w:lang w:bidi="ar"/>
              </w:rPr>
              <w:t>《海洋生态学》课程思政教学研究</w:t>
            </w:r>
          </w:p>
        </w:tc>
        <w:tc>
          <w:tcPr>
            <w:tcW w:w="56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杨  娟</w:t>
            </w:r>
          </w:p>
        </w:tc>
        <w:tc>
          <w:tcPr>
            <w:tcW w:w="131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海洋学院</w:t>
            </w:r>
          </w:p>
        </w:tc>
        <w:tc>
          <w:tcPr>
            <w:tcW w:w="618"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25</w:t>
            </w:r>
          </w:p>
        </w:tc>
        <w:tc>
          <w:tcPr>
            <w:tcW w:w="2093"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Style w:val="4"/>
                <w:rFonts w:hint="eastAsia" w:ascii="仿宋_GB2312" w:hAnsi="Times New Roman" w:eastAsia="仿宋_GB2312" w:cs="宋体"/>
                <w:lang w:bidi="ar"/>
              </w:rPr>
            </w:pPr>
            <w:r>
              <w:rPr>
                <w:rStyle w:val="4"/>
                <w:rFonts w:hint="eastAsia" w:ascii="仿宋_GB2312" w:eastAsia="仿宋_GB2312" w:cs="宋体"/>
                <w:lang w:bidi="ar"/>
              </w:rPr>
              <w:t>基于“数字海洋”的海洋调查</w:t>
            </w:r>
          </w:p>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技术与方法教学模式研究</w:t>
            </w:r>
          </w:p>
        </w:tc>
        <w:tc>
          <w:tcPr>
            <w:tcW w:w="56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李雅君</w:t>
            </w:r>
          </w:p>
        </w:tc>
        <w:tc>
          <w:tcPr>
            <w:tcW w:w="131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海洋学院</w:t>
            </w:r>
          </w:p>
        </w:tc>
        <w:tc>
          <w:tcPr>
            <w:tcW w:w="618"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26</w:t>
            </w:r>
          </w:p>
        </w:tc>
        <w:tc>
          <w:tcPr>
            <w:tcW w:w="2093"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Style w:val="4"/>
                <w:rFonts w:hint="eastAsia" w:ascii="仿宋_GB2312" w:hAnsi="Times New Roman" w:eastAsia="仿宋_GB2312" w:cs="宋体"/>
                <w:lang w:bidi="ar"/>
              </w:rPr>
            </w:pPr>
            <w:r>
              <w:rPr>
                <w:rStyle w:val="4"/>
                <w:rFonts w:hint="eastAsia" w:ascii="仿宋_GB2312" w:eastAsia="仿宋_GB2312" w:cs="宋体"/>
                <w:lang w:bidi="ar"/>
              </w:rPr>
              <w:t>生态文明视角下土地整治工程</w:t>
            </w:r>
          </w:p>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专业创新人才培养模式</w:t>
            </w:r>
          </w:p>
        </w:tc>
        <w:tc>
          <w:tcPr>
            <w:tcW w:w="56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冯  宇</w:t>
            </w:r>
          </w:p>
        </w:tc>
        <w:tc>
          <w:tcPr>
            <w:tcW w:w="131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土地科学技术学院</w:t>
            </w:r>
          </w:p>
        </w:tc>
        <w:tc>
          <w:tcPr>
            <w:tcW w:w="618"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27</w:t>
            </w:r>
          </w:p>
        </w:tc>
        <w:tc>
          <w:tcPr>
            <w:tcW w:w="2093"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pacing w:val="-6"/>
                <w:sz w:val="24"/>
              </w:rPr>
            </w:pPr>
            <w:r>
              <w:rPr>
                <w:rStyle w:val="4"/>
                <w:rFonts w:hint="eastAsia" w:ascii="仿宋_GB2312" w:eastAsia="仿宋_GB2312" w:cs="宋体"/>
                <w:spacing w:val="-6"/>
                <w:lang w:bidi="ar"/>
              </w:rPr>
              <w:t>《实变函数》教学改革的探索与实践</w:t>
            </w:r>
          </w:p>
        </w:tc>
        <w:tc>
          <w:tcPr>
            <w:tcW w:w="56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王  敏</w:t>
            </w:r>
          </w:p>
        </w:tc>
        <w:tc>
          <w:tcPr>
            <w:tcW w:w="131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数理学院</w:t>
            </w:r>
          </w:p>
        </w:tc>
        <w:tc>
          <w:tcPr>
            <w:tcW w:w="618"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28</w:t>
            </w:r>
          </w:p>
        </w:tc>
        <w:tc>
          <w:tcPr>
            <w:tcW w:w="2093"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Style w:val="4"/>
                <w:rFonts w:hint="eastAsia" w:ascii="仿宋_GB2312" w:hAnsi="Times New Roman" w:eastAsia="仿宋_GB2312" w:cs="宋体"/>
                <w:lang w:bidi="ar"/>
              </w:rPr>
            </w:pPr>
            <w:r>
              <w:rPr>
                <w:rStyle w:val="4"/>
                <w:rFonts w:hint="eastAsia" w:ascii="仿宋_GB2312" w:eastAsia="仿宋_GB2312" w:cs="宋体"/>
                <w:lang w:bidi="ar"/>
              </w:rPr>
              <w:t>基于FD-QM标准的《高等数学》</w:t>
            </w:r>
          </w:p>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课程设计与改革</w:t>
            </w:r>
          </w:p>
        </w:tc>
        <w:tc>
          <w:tcPr>
            <w:tcW w:w="56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赵琳琳</w:t>
            </w:r>
          </w:p>
        </w:tc>
        <w:tc>
          <w:tcPr>
            <w:tcW w:w="131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数理学院</w:t>
            </w:r>
          </w:p>
        </w:tc>
        <w:tc>
          <w:tcPr>
            <w:tcW w:w="618"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29</w:t>
            </w:r>
          </w:p>
        </w:tc>
        <w:tc>
          <w:tcPr>
            <w:tcW w:w="2093" w:type="pct"/>
            <w:tcBorders>
              <w:top w:val="single" w:color="auto" w:sz="4" w:space="0"/>
              <w:left w:val="single" w:color="auto" w:sz="4" w:space="0"/>
              <w:bottom w:val="single" w:color="auto" w:sz="4" w:space="0"/>
              <w:right w:val="single" w:color="auto" w:sz="4" w:space="0"/>
            </w:tcBorders>
            <w:noWrap/>
            <w:vAlign w:val="center"/>
          </w:tcPr>
          <w:p>
            <w:pPr>
              <w:jc w:val="center"/>
            </w:pPr>
            <w:r>
              <w:rPr>
                <w:rStyle w:val="4"/>
                <w:rFonts w:hint="eastAsia" w:ascii="仿宋_GB2312" w:eastAsia="仿宋_GB2312" w:cs="宋体"/>
                <w:lang w:bidi="ar"/>
              </w:rPr>
              <w:t>在《拓扑学》课程中培养学生</w:t>
            </w:r>
          </w:p>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实践能力</w:t>
            </w:r>
          </w:p>
        </w:tc>
        <w:tc>
          <w:tcPr>
            <w:tcW w:w="56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王宇欣</w:t>
            </w:r>
          </w:p>
        </w:tc>
        <w:tc>
          <w:tcPr>
            <w:tcW w:w="131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数理学院</w:t>
            </w:r>
          </w:p>
        </w:tc>
        <w:tc>
          <w:tcPr>
            <w:tcW w:w="618"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30</w:t>
            </w:r>
          </w:p>
        </w:tc>
        <w:tc>
          <w:tcPr>
            <w:tcW w:w="2093"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面向我校非化学专业的《物理化学》课程教学改革</w:t>
            </w:r>
          </w:p>
        </w:tc>
        <w:tc>
          <w:tcPr>
            <w:tcW w:w="56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吴从意</w:t>
            </w:r>
          </w:p>
        </w:tc>
        <w:tc>
          <w:tcPr>
            <w:tcW w:w="131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数理学院</w:t>
            </w:r>
          </w:p>
        </w:tc>
        <w:tc>
          <w:tcPr>
            <w:tcW w:w="618"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31</w:t>
            </w:r>
          </w:p>
        </w:tc>
        <w:tc>
          <w:tcPr>
            <w:tcW w:w="2093"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提升《实验物理》课程“两性一度”的设计与实践</w:t>
            </w:r>
          </w:p>
        </w:tc>
        <w:tc>
          <w:tcPr>
            <w:tcW w:w="56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王亚芳</w:t>
            </w:r>
          </w:p>
        </w:tc>
        <w:tc>
          <w:tcPr>
            <w:tcW w:w="131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数理学院</w:t>
            </w:r>
          </w:p>
        </w:tc>
        <w:tc>
          <w:tcPr>
            <w:tcW w:w="618"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32</w:t>
            </w:r>
          </w:p>
        </w:tc>
        <w:tc>
          <w:tcPr>
            <w:tcW w:w="2093"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大学生公共体育智慧课堂建设</w:t>
            </w:r>
          </w:p>
        </w:tc>
        <w:tc>
          <w:tcPr>
            <w:tcW w:w="56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时凯旋</w:t>
            </w:r>
          </w:p>
        </w:tc>
        <w:tc>
          <w:tcPr>
            <w:tcW w:w="131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体育部</w:t>
            </w:r>
          </w:p>
        </w:tc>
        <w:tc>
          <w:tcPr>
            <w:tcW w:w="618"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33</w:t>
            </w:r>
          </w:p>
        </w:tc>
        <w:tc>
          <w:tcPr>
            <w:tcW w:w="2093"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Style w:val="4"/>
                <w:rFonts w:hint="eastAsia" w:ascii="仿宋_GB2312" w:hAnsi="Times New Roman" w:eastAsia="仿宋_GB2312" w:cs="宋体"/>
                <w:lang w:bidi="ar"/>
              </w:rPr>
            </w:pPr>
            <w:r>
              <w:rPr>
                <w:rStyle w:val="4"/>
                <w:rFonts w:hint="eastAsia" w:ascii="仿宋_GB2312" w:eastAsia="仿宋_GB2312" w:cs="宋体"/>
                <w:lang w:bidi="ar"/>
              </w:rPr>
              <w:t>基于大创项目的地质学本科生</w:t>
            </w:r>
          </w:p>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创新能力培养模式探索与实践</w:t>
            </w:r>
          </w:p>
        </w:tc>
        <w:tc>
          <w:tcPr>
            <w:tcW w:w="56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汤冬杰</w:t>
            </w:r>
          </w:p>
        </w:tc>
        <w:tc>
          <w:tcPr>
            <w:tcW w:w="131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科学研究院</w:t>
            </w:r>
          </w:p>
        </w:tc>
        <w:tc>
          <w:tcPr>
            <w:tcW w:w="618"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bl>
    <w:p>
      <w:pPr>
        <w:widowControl/>
        <w:autoSpaceDE w:val="0"/>
        <w:spacing w:line="420" w:lineRule="exact"/>
        <w:jc w:val="center"/>
        <w:rPr>
          <w:rStyle w:val="4"/>
          <w:rFonts w:hint="eastAsia" w:hAnsi="Times New Roman" w:cs="宋体"/>
          <w:lang w:bidi="ar"/>
        </w:rPr>
      </w:pPr>
    </w:p>
    <w:p>
      <w:pPr>
        <w:widowControl/>
        <w:autoSpaceDE w:val="0"/>
        <w:spacing w:line="420" w:lineRule="exact"/>
        <w:jc w:val="center"/>
        <w:rPr>
          <w:rStyle w:val="4"/>
          <w:rFonts w:hint="eastAsia" w:hAnsi="Times New Roman" w:cs="宋体"/>
          <w:lang w:bidi="ar"/>
        </w:rPr>
      </w:pPr>
    </w:p>
    <w:p>
      <w:pPr>
        <w:widowControl/>
        <w:autoSpaceDE w:val="0"/>
        <w:spacing w:line="420" w:lineRule="exact"/>
        <w:jc w:val="center"/>
        <w:rPr>
          <w:rStyle w:val="4"/>
          <w:rFonts w:hint="eastAsia" w:hAnsi="Times New Roman" w:cs="宋体"/>
          <w:lang w:bidi="ar"/>
        </w:rPr>
      </w:pPr>
    </w:p>
    <w:p>
      <w:pPr>
        <w:widowControl/>
        <w:autoSpaceDE w:val="0"/>
        <w:spacing w:line="420" w:lineRule="exact"/>
        <w:jc w:val="center"/>
        <w:rPr>
          <w:rStyle w:val="4"/>
          <w:rFonts w:hint="eastAsia" w:hAnsi="Times New Roman" w:cs="宋体"/>
          <w:lang w:bidi="ar"/>
        </w:rPr>
      </w:pPr>
    </w:p>
    <w:p>
      <w:pPr>
        <w:widowControl/>
        <w:autoSpaceDE w:val="0"/>
        <w:spacing w:line="420" w:lineRule="exact"/>
        <w:jc w:val="center"/>
        <w:rPr>
          <w:rStyle w:val="4"/>
          <w:rFonts w:hint="eastAsia" w:hAnsi="Times New Roman" w:cs="宋体"/>
          <w:lang w:bidi="ar"/>
        </w:rPr>
      </w:pPr>
    </w:p>
    <w:p>
      <w:pPr>
        <w:widowControl/>
        <w:autoSpaceDE w:val="0"/>
        <w:spacing w:line="420" w:lineRule="exact"/>
        <w:jc w:val="center"/>
        <w:rPr>
          <w:rStyle w:val="4"/>
          <w:rFonts w:hint="eastAsia" w:hAnsi="Times New Roman" w:cs="宋体"/>
          <w:lang w:bidi="ar"/>
        </w:rPr>
      </w:pPr>
    </w:p>
    <w:p>
      <w:pPr>
        <w:widowControl/>
        <w:autoSpaceDE w:val="0"/>
        <w:spacing w:line="420" w:lineRule="exact"/>
        <w:jc w:val="center"/>
        <w:rPr>
          <w:rStyle w:val="4"/>
          <w:rFonts w:hint="eastAsia" w:hAnsi="Times New Roman" w:cs="宋体"/>
          <w:lang w:bidi="ar"/>
        </w:rPr>
      </w:pPr>
    </w:p>
    <w:p>
      <w:pPr>
        <w:widowControl/>
        <w:autoSpaceDE w:val="0"/>
        <w:spacing w:line="420" w:lineRule="exact"/>
        <w:jc w:val="center"/>
        <w:rPr>
          <w:rStyle w:val="4"/>
          <w:rFonts w:hint="eastAsia" w:hAnsi="Times New Roman" w:cs="宋体"/>
          <w:lang w:bidi="ar"/>
        </w:rPr>
      </w:pPr>
    </w:p>
    <w:p>
      <w:pPr>
        <w:widowControl/>
        <w:autoSpaceDE w:val="0"/>
        <w:spacing w:line="420" w:lineRule="exact"/>
        <w:jc w:val="center"/>
        <w:rPr>
          <w:rStyle w:val="4"/>
          <w:rFonts w:hint="eastAsia" w:hAnsi="Times New Roman" w:cs="宋体"/>
          <w:lang w:bidi="ar"/>
        </w:rPr>
      </w:pPr>
    </w:p>
    <w:p>
      <w:pPr>
        <w:widowControl/>
        <w:autoSpaceDE w:val="0"/>
        <w:spacing w:line="420" w:lineRule="exact"/>
        <w:jc w:val="center"/>
        <w:rPr>
          <w:rStyle w:val="4"/>
          <w:rFonts w:hint="eastAsia" w:hAnsi="Times New Roman" w:cs="宋体"/>
          <w:lang w:bidi="ar"/>
        </w:rPr>
      </w:pPr>
    </w:p>
    <w:p>
      <w:pPr>
        <w:widowControl/>
        <w:autoSpaceDE w:val="0"/>
        <w:spacing w:line="420" w:lineRule="exact"/>
        <w:jc w:val="center"/>
        <w:rPr>
          <w:rStyle w:val="4"/>
          <w:rFonts w:hint="eastAsia" w:hAnsi="Times New Roman" w:cs="宋体"/>
          <w:lang w:bidi="ar"/>
        </w:rPr>
      </w:pPr>
    </w:p>
    <w:p>
      <w:pPr>
        <w:jc w:val="center"/>
        <w:rPr>
          <w:rFonts w:ascii="宋体" w:cs="宋体"/>
          <w:color w:val="000000"/>
          <w:sz w:val="24"/>
        </w:rPr>
      </w:pPr>
      <w:r>
        <w:rPr>
          <w:rFonts w:hint="eastAsia" w:ascii="黑体" w:hAnsi="宋体" w:eastAsia="黑体" w:cs="黑体"/>
          <w:color w:val="000000"/>
          <w:kern w:val="0"/>
          <w:szCs w:val="28"/>
          <w:shd w:val="clear" w:color="auto" w:fill="FFFFFF"/>
          <w:lang w:bidi="ar"/>
        </w:rPr>
        <w:t>新工科研究与改革实践项目</w:t>
      </w:r>
    </w:p>
    <w:tbl>
      <w:tblPr>
        <w:tblStyle w:val="2"/>
        <w:tblW w:w="53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5016"/>
        <w:gridCol w:w="939"/>
        <w:gridCol w:w="1896"/>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8"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b/>
                <w:color w:val="000000"/>
                <w:sz w:val="24"/>
              </w:rPr>
            </w:pPr>
            <w:r>
              <w:rPr>
                <w:rStyle w:val="4"/>
                <w:rFonts w:hint="eastAsia" w:ascii="仿宋_GB2312" w:eastAsia="仿宋_GB2312" w:cs="宋体"/>
                <w:b/>
                <w:lang w:bidi="ar"/>
              </w:rPr>
              <w:t>序号</w:t>
            </w:r>
          </w:p>
        </w:tc>
        <w:tc>
          <w:tcPr>
            <w:tcW w:w="2275"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b/>
                <w:color w:val="000000"/>
                <w:sz w:val="24"/>
              </w:rPr>
            </w:pPr>
            <w:r>
              <w:rPr>
                <w:rStyle w:val="4"/>
                <w:rFonts w:hint="eastAsia" w:ascii="仿宋_GB2312" w:eastAsia="仿宋_GB2312" w:cs="宋体"/>
                <w:b/>
                <w:lang w:bidi="ar"/>
              </w:rPr>
              <w:t>项目名称</w:t>
            </w:r>
          </w:p>
        </w:tc>
        <w:tc>
          <w:tcPr>
            <w:tcW w:w="787"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b/>
                <w:color w:val="000000"/>
                <w:sz w:val="24"/>
              </w:rPr>
            </w:pPr>
            <w:r>
              <w:rPr>
                <w:rStyle w:val="4"/>
                <w:rFonts w:hint="eastAsia" w:ascii="仿宋_GB2312" w:eastAsia="仿宋_GB2312" w:cs="宋体"/>
                <w:b/>
                <w:lang w:bidi="ar"/>
              </w:rPr>
              <w:t>项目</w:t>
            </w:r>
          </w:p>
          <w:p>
            <w:pPr>
              <w:widowControl/>
              <w:autoSpaceDE w:val="0"/>
              <w:spacing w:line="420" w:lineRule="exact"/>
              <w:jc w:val="center"/>
              <w:rPr>
                <w:rFonts w:hint="eastAsia" w:ascii="仿宋_GB2312" w:eastAsia="仿宋_GB2312" w:cs="宋体"/>
                <w:b/>
                <w:color w:val="000000"/>
                <w:sz w:val="24"/>
              </w:rPr>
            </w:pPr>
            <w:r>
              <w:rPr>
                <w:rStyle w:val="4"/>
                <w:rFonts w:hint="eastAsia" w:ascii="仿宋_GB2312" w:eastAsia="仿宋_GB2312" w:cs="宋体"/>
                <w:b/>
                <w:lang w:bidi="ar"/>
              </w:rPr>
              <w:t>负责人</w:t>
            </w:r>
          </w:p>
        </w:tc>
        <w:tc>
          <w:tcPr>
            <w:tcW w:w="975"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b/>
                <w:color w:val="000000"/>
                <w:sz w:val="24"/>
              </w:rPr>
            </w:pPr>
            <w:r>
              <w:rPr>
                <w:rStyle w:val="4"/>
                <w:rFonts w:hint="eastAsia" w:ascii="仿宋_GB2312" w:eastAsia="仿宋_GB2312" w:cs="宋体"/>
                <w:b/>
                <w:lang w:bidi="ar"/>
              </w:rPr>
              <w:t>学院</w:t>
            </w:r>
          </w:p>
        </w:tc>
        <w:tc>
          <w:tcPr>
            <w:tcW w:w="605"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b/>
                <w:color w:val="000000"/>
                <w:sz w:val="24"/>
              </w:rPr>
            </w:pPr>
            <w:r>
              <w:rPr>
                <w:rStyle w:val="4"/>
                <w:rFonts w:hint="eastAsia" w:ascii="仿宋_GB2312" w:eastAsia="仿宋_GB2312" w:cs="宋体"/>
                <w:b/>
                <w:lang w:bidi="ar"/>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1</w:t>
            </w:r>
          </w:p>
        </w:tc>
        <w:tc>
          <w:tcPr>
            <w:tcW w:w="2275"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Style w:val="4"/>
                <w:rFonts w:hint="eastAsia" w:ascii="仿宋_GB2312" w:hAnsi="Times New Roman" w:eastAsia="仿宋_GB2312" w:cs="宋体"/>
                <w:lang w:bidi="ar"/>
              </w:rPr>
            </w:pPr>
            <w:r>
              <w:rPr>
                <w:rStyle w:val="4"/>
                <w:rFonts w:hint="eastAsia" w:ascii="仿宋_GB2312" w:eastAsia="仿宋_GB2312" w:cs="宋体"/>
                <w:lang w:bidi="ar"/>
              </w:rPr>
              <w:t>双碳目标下碳储科学与</w:t>
            </w:r>
          </w:p>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工程专业新工科建设</w:t>
            </w:r>
          </w:p>
        </w:tc>
        <w:tc>
          <w:tcPr>
            <w:tcW w:w="787"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李治平</w:t>
            </w:r>
          </w:p>
        </w:tc>
        <w:tc>
          <w:tcPr>
            <w:tcW w:w="975" w:type="pct"/>
            <w:tcBorders>
              <w:top w:val="single" w:color="auto" w:sz="4" w:space="0"/>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能源学院</w:t>
            </w:r>
          </w:p>
        </w:tc>
        <w:tc>
          <w:tcPr>
            <w:tcW w:w="605" w:type="pct"/>
            <w:tcBorders>
              <w:top w:val="single" w:color="auto" w:sz="4" w:space="0"/>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2</w:t>
            </w:r>
          </w:p>
        </w:tc>
        <w:tc>
          <w:tcPr>
            <w:tcW w:w="2275"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新工科背景下专业吸引力及生源质量提升研究</w:t>
            </w:r>
          </w:p>
        </w:tc>
        <w:tc>
          <w:tcPr>
            <w:tcW w:w="787" w:type="pct"/>
            <w:tcBorders>
              <w:top w:val="nil"/>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高建军</w:t>
            </w:r>
          </w:p>
        </w:tc>
        <w:tc>
          <w:tcPr>
            <w:tcW w:w="975" w:type="pct"/>
            <w:tcBorders>
              <w:top w:val="nil"/>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地球物理与信息</w:t>
            </w:r>
          </w:p>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技术学院</w:t>
            </w:r>
          </w:p>
        </w:tc>
        <w:tc>
          <w:tcPr>
            <w:tcW w:w="605" w:type="pct"/>
            <w:tcBorders>
              <w:top w:val="single" w:color="auto" w:sz="4" w:space="0"/>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bl>
    <w:p>
      <w:pPr>
        <w:widowControl/>
        <w:autoSpaceDE w:val="0"/>
        <w:spacing w:line="420" w:lineRule="exact"/>
        <w:rPr>
          <w:rFonts w:ascii="宋体" w:cs="宋体"/>
          <w:color w:val="000000"/>
          <w:sz w:val="24"/>
        </w:rPr>
      </w:pPr>
    </w:p>
    <w:p>
      <w:pPr>
        <w:jc w:val="center"/>
        <w:rPr>
          <w:rFonts w:ascii="宋体" w:cs="宋体"/>
          <w:color w:val="000000"/>
          <w:sz w:val="24"/>
        </w:rPr>
      </w:pPr>
      <w:r>
        <w:rPr>
          <w:rFonts w:hint="eastAsia" w:ascii="黑体" w:hAnsi="宋体" w:eastAsia="黑体" w:cs="黑体"/>
          <w:color w:val="000000"/>
          <w:kern w:val="0"/>
          <w:szCs w:val="28"/>
          <w:shd w:val="clear" w:color="auto" w:fill="FFFFFF"/>
          <w:lang w:bidi="ar"/>
        </w:rPr>
        <w:t>新文科研究与改革实践项目</w:t>
      </w:r>
    </w:p>
    <w:tbl>
      <w:tblPr>
        <w:tblStyle w:val="2"/>
        <w:tblW w:w="5627" w:type="pct"/>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713"/>
        <w:gridCol w:w="1045"/>
        <w:gridCol w:w="1691"/>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b/>
                <w:color w:val="000000"/>
                <w:sz w:val="24"/>
              </w:rPr>
            </w:pPr>
            <w:r>
              <w:rPr>
                <w:rStyle w:val="4"/>
                <w:rFonts w:hint="eastAsia" w:ascii="仿宋_GB2312" w:eastAsia="仿宋_GB2312" w:cs="宋体"/>
                <w:b/>
                <w:lang w:bidi="ar"/>
              </w:rPr>
              <w:t>序号</w:t>
            </w:r>
          </w:p>
        </w:tc>
        <w:tc>
          <w:tcPr>
            <w:tcW w:w="2456"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b/>
                <w:color w:val="000000"/>
                <w:sz w:val="24"/>
              </w:rPr>
            </w:pPr>
            <w:r>
              <w:rPr>
                <w:rStyle w:val="4"/>
                <w:rFonts w:hint="eastAsia" w:ascii="仿宋_GB2312" w:eastAsia="仿宋_GB2312" w:cs="宋体"/>
                <w:b/>
                <w:lang w:bidi="ar"/>
              </w:rPr>
              <w:t>项目名称</w:t>
            </w:r>
          </w:p>
        </w:tc>
        <w:tc>
          <w:tcPr>
            <w:tcW w:w="54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b/>
                <w:color w:val="000000"/>
                <w:sz w:val="24"/>
              </w:rPr>
            </w:pPr>
            <w:r>
              <w:rPr>
                <w:rStyle w:val="4"/>
                <w:rFonts w:hint="eastAsia" w:ascii="仿宋_GB2312" w:eastAsia="仿宋_GB2312" w:cs="宋体"/>
                <w:b/>
                <w:lang w:bidi="ar"/>
              </w:rPr>
              <w:t>项目</w:t>
            </w:r>
          </w:p>
          <w:p>
            <w:pPr>
              <w:widowControl/>
              <w:autoSpaceDE w:val="0"/>
              <w:spacing w:line="420" w:lineRule="exact"/>
              <w:jc w:val="center"/>
              <w:rPr>
                <w:rFonts w:hint="eastAsia" w:ascii="仿宋_GB2312" w:eastAsia="仿宋_GB2312" w:cs="宋体"/>
                <w:b/>
                <w:color w:val="000000"/>
                <w:sz w:val="24"/>
              </w:rPr>
            </w:pPr>
            <w:r>
              <w:rPr>
                <w:rStyle w:val="4"/>
                <w:rFonts w:hint="eastAsia" w:ascii="仿宋_GB2312" w:eastAsia="仿宋_GB2312" w:cs="宋体"/>
                <w:b/>
                <w:lang w:bidi="ar"/>
              </w:rPr>
              <w:t>负责人</w:t>
            </w:r>
          </w:p>
        </w:tc>
        <w:tc>
          <w:tcPr>
            <w:tcW w:w="881"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b/>
                <w:color w:val="000000"/>
                <w:sz w:val="24"/>
              </w:rPr>
            </w:pPr>
            <w:r>
              <w:rPr>
                <w:rStyle w:val="4"/>
                <w:rFonts w:hint="eastAsia" w:ascii="仿宋_GB2312" w:eastAsia="仿宋_GB2312" w:cs="宋体"/>
                <w:b/>
                <w:lang w:bidi="ar"/>
              </w:rPr>
              <w:t>学院</w:t>
            </w:r>
          </w:p>
        </w:tc>
        <w:tc>
          <w:tcPr>
            <w:tcW w:w="673"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b/>
                <w:color w:val="000000"/>
                <w:sz w:val="24"/>
              </w:rPr>
            </w:pPr>
            <w:r>
              <w:rPr>
                <w:rStyle w:val="4"/>
                <w:rFonts w:hint="eastAsia" w:ascii="仿宋_GB2312" w:eastAsia="仿宋_GB2312" w:cs="宋体"/>
                <w:b/>
                <w:lang w:bidi="ar"/>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1</w:t>
            </w:r>
          </w:p>
        </w:tc>
        <w:tc>
          <w:tcPr>
            <w:tcW w:w="2456"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新文科背景下大数据管理与应用专业探索与实践</w:t>
            </w:r>
          </w:p>
        </w:tc>
        <w:tc>
          <w:tcPr>
            <w:tcW w:w="544"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彭  珍</w:t>
            </w:r>
          </w:p>
        </w:tc>
        <w:tc>
          <w:tcPr>
            <w:tcW w:w="881" w:type="pct"/>
            <w:tcBorders>
              <w:top w:val="single" w:color="auto" w:sz="4" w:space="0"/>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经济管理学院</w:t>
            </w:r>
          </w:p>
        </w:tc>
        <w:tc>
          <w:tcPr>
            <w:tcW w:w="673" w:type="pct"/>
            <w:tcBorders>
              <w:top w:val="single" w:color="auto" w:sz="4" w:space="0"/>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2</w:t>
            </w:r>
          </w:p>
        </w:tc>
        <w:tc>
          <w:tcPr>
            <w:tcW w:w="245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eastAsia="仿宋_GB2312" w:cs="宋体"/>
                <w:color w:val="000000"/>
                <w:sz w:val="24"/>
              </w:rPr>
            </w:pPr>
            <w:r>
              <w:rPr>
                <w:rStyle w:val="4"/>
                <w:rFonts w:hint="eastAsia" w:ascii="仿宋_GB2312" w:eastAsia="仿宋_GB2312" w:cs="宋体"/>
                <w:lang w:bidi="ar"/>
              </w:rPr>
              <w:t>基于人工智能技术的《组织行为学》体验式教学改革探究</w:t>
            </w:r>
          </w:p>
        </w:tc>
        <w:tc>
          <w:tcPr>
            <w:tcW w:w="544" w:type="pct"/>
            <w:tcBorders>
              <w:top w:val="nil"/>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张  莹</w:t>
            </w:r>
          </w:p>
        </w:tc>
        <w:tc>
          <w:tcPr>
            <w:tcW w:w="881" w:type="pct"/>
            <w:tcBorders>
              <w:top w:val="nil"/>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经济管理学院</w:t>
            </w:r>
          </w:p>
        </w:tc>
        <w:tc>
          <w:tcPr>
            <w:tcW w:w="673" w:type="pct"/>
            <w:tcBorders>
              <w:top w:val="single" w:color="auto" w:sz="4" w:space="0"/>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3</w:t>
            </w:r>
          </w:p>
        </w:tc>
        <w:tc>
          <w:tcPr>
            <w:tcW w:w="2456"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新文科建设背景下高校外语教师跨学科教研能力研究</w:t>
            </w:r>
          </w:p>
        </w:tc>
        <w:tc>
          <w:tcPr>
            <w:tcW w:w="544" w:type="pct"/>
            <w:tcBorders>
              <w:top w:val="nil"/>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张庆华</w:t>
            </w:r>
          </w:p>
        </w:tc>
        <w:tc>
          <w:tcPr>
            <w:tcW w:w="881" w:type="pct"/>
            <w:tcBorders>
              <w:top w:val="nil"/>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外国语学院</w:t>
            </w:r>
          </w:p>
        </w:tc>
        <w:tc>
          <w:tcPr>
            <w:tcW w:w="673" w:type="pct"/>
            <w:tcBorders>
              <w:top w:val="single" w:color="auto" w:sz="4" w:space="0"/>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4</w:t>
            </w:r>
          </w:p>
        </w:tc>
        <w:tc>
          <w:tcPr>
            <w:tcW w:w="2456"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新文科视域下行业特色高校翻译专业建设</w:t>
            </w:r>
          </w:p>
        </w:tc>
        <w:tc>
          <w:tcPr>
            <w:tcW w:w="544" w:type="pct"/>
            <w:tcBorders>
              <w:top w:val="nil"/>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于  洋</w:t>
            </w:r>
          </w:p>
        </w:tc>
        <w:tc>
          <w:tcPr>
            <w:tcW w:w="881" w:type="pct"/>
            <w:tcBorders>
              <w:top w:val="nil"/>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外国语学院</w:t>
            </w:r>
          </w:p>
        </w:tc>
        <w:tc>
          <w:tcPr>
            <w:tcW w:w="673" w:type="pct"/>
            <w:tcBorders>
              <w:top w:val="single" w:color="auto" w:sz="4" w:space="0"/>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5</w:t>
            </w:r>
          </w:p>
        </w:tc>
        <w:tc>
          <w:tcPr>
            <w:tcW w:w="2456"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Style w:val="4"/>
                <w:rFonts w:hint="eastAsia" w:ascii="仿宋_GB2312" w:eastAsia="仿宋_GB2312" w:cs="宋体"/>
                <w:lang w:bidi="ar"/>
              </w:rPr>
            </w:pPr>
            <w:r>
              <w:rPr>
                <w:rStyle w:val="4"/>
                <w:rFonts w:hint="eastAsia" w:ascii="仿宋_GB2312" w:eastAsia="仿宋_GB2312" w:cs="宋体"/>
                <w:lang w:bidi="ar"/>
              </w:rPr>
              <w:t>新文科背景下土地管理类专业创新创业</w:t>
            </w:r>
          </w:p>
          <w:p>
            <w:pPr>
              <w:widowControl/>
              <w:autoSpaceDE w:val="0"/>
              <w:spacing w:line="420" w:lineRule="exact"/>
              <w:jc w:val="center"/>
              <w:rPr>
                <w:rFonts w:hint="eastAsia" w:ascii="仿宋_GB2312" w:eastAsia="仿宋_GB2312" w:cs="宋体"/>
                <w:color w:val="000000"/>
                <w:sz w:val="24"/>
              </w:rPr>
            </w:pPr>
            <w:bookmarkStart w:id="0" w:name="_GoBack"/>
            <w:bookmarkEnd w:id="0"/>
            <w:r>
              <w:rPr>
                <w:rStyle w:val="4"/>
                <w:rFonts w:hint="eastAsia" w:ascii="仿宋_GB2312" w:eastAsia="仿宋_GB2312" w:cs="宋体"/>
                <w:lang w:bidi="ar"/>
              </w:rPr>
              <w:t>教育体系构建与实践</w:t>
            </w:r>
          </w:p>
        </w:tc>
        <w:tc>
          <w:tcPr>
            <w:tcW w:w="544" w:type="pct"/>
            <w:tcBorders>
              <w:top w:val="nil"/>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白羽萍</w:t>
            </w:r>
          </w:p>
        </w:tc>
        <w:tc>
          <w:tcPr>
            <w:tcW w:w="881" w:type="pct"/>
            <w:tcBorders>
              <w:top w:val="nil"/>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土地科学技术学院</w:t>
            </w:r>
          </w:p>
        </w:tc>
        <w:tc>
          <w:tcPr>
            <w:tcW w:w="673" w:type="pct"/>
            <w:tcBorders>
              <w:top w:val="single" w:color="auto" w:sz="4" w:space="0"/>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6</w:t>
            </w:r>
          </w:p>
        </w:tc>
        <w:tc>
          <w:tcPr>
            <w:tcW w:w="2456"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数字情景模拟技术在《土地经济学》教学中的应用研究</w:t>
            </w:r>
          </w:p>
        </w:tc>
        <w:tc>
          <w:tcPr>
            <w:tcW w:w="544" w:type="pct"/>
            <w:tcBorders>
              <w:top w:val="nil"/>
              <w:left w:val="single" w:color="auto" w:sz="4" w:space="0"/>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 xml:space="preserve">冯  </w:t>
            </w:r>
            <w:r>
              <w:rPr>
                <w:rStyle w:val="4"/>
                <w:rFonts w:hint="eastAsia" w:ascii="仿宋" w:hAnsi="仿宋" w:eastAsia="仿宋" w:cs="宋体"/>
                <w:lang w:bidi="ar"/>
              </w:rPr>
              <w:t>喆</w:t>
            </w:r>
          </w:p>
        </w:tc>
        <w:tc>
          <w:tcPr>
            <w:tcW w:w="881" w:type="pct"/>
            <w:tcBorders>
              <w:top w:val="nil"/>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土地科学技术学院</w:t>
            </w:r>
          </w:p>
        </w:tc>
        <w:tc>
          <w:tcPr>
            <w:tcW w:w="673" w:type="pct"/>
            <w:tcBorders>
              <w:top w:val="single" w:color="auto" w:sz="4" w:space="0"/>
              <w:left w:val="nil"/>
              <w:bottom w:val="single" w:color="auto" w:sz="4" w:space="0"/>
              <w:right w:val="single" w:color="auto" w:sz="4" w:space="0"/>
            </w:tcBorders>
            <w:noWrap/>
            <w:vAlign w:val="center"/>
          </w:tcPr>
          <w:p>
            <w:pPr>
              <w:widowControl/>
              <w:autoSpaceDE w:val="0"/>
              <w:spacing w:line="420" w:lineRule="exact"/>
              <w:jc w:val="center"/>
              <w:rPr>
                <w:rFonts w:hint="eastAsia" w:ascii="仿宋_GB2312" w:eastAsia="仿宋_GB2312" w:cs="宋体"/>
                <w:color w:val="000000"/>
                <w:sz w:val="24"/>
              </w:rPr>
            </w:pPr>
            <w:r>
              <w:rPr>
                <w:rStyle w:val="4"/>
                <w:rFonts w:hint="eastAsia" w:ascii="仿宋_GB2312" w:eastAsia="仿宋_GB2312" w:cs="宋体"/>
                <w:lang w:bidi="ar"/>
              </w:rPr>
              <w:t>通过</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NjA5YWI2MzcwZGVmMTJmMzliZWEyNjllOTFhOGQifQ=="/>
  </w:docVars>
  <w:rsids>
    <w:rsidRoot w:val="00000000"/>
    <w:rsid w:val="18AE3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0"/>
      </w:tabs>
      <w:adjustRightInd w:val="0"/>
      <w:snapToGrid w:val="0"/>
      <w:spacing w:line="240" w:lineRule="atLeast"/>
      <w:jc w:val="both"/>
    </w:pPr>
    <w:rPr>
      <w:rFonts w:ascii="Times New Roman" w:hAnsi="Times New Roman" w:eastAsia="宋体" w:cs="Times New Roman"/>
      <w:kern w:val="2"/>
      <w:sz w:val="28"/>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15"/>
    <w:qFormat/>
    <w:uiPriority w:val="0"/>
    <w:rPr>
      <w:rFonts w:ascii="宋体" w:hAnsi="宋体" w:eastAsia="宋体"/>
      <w:color w:val="00000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2024-06-24T09:19:39Z</dcterms:created>
  <dc:creator>Administrator</dc:creator>
  <cp:lastModifiedBy>风之刃</cp:lastModifiedBy>
  <dcterms:modified xsi:type="dcterms:W3CDTF">2024-06-24T09:24:00Z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D9CFA9125A674924B401488A997FA34B_12</vt:lpwstr>
  </property>
</Properties>
</file>