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09" w:rsidRPr="00C430CA" w:rsidRDefault="00281209" w:rsidP="00C1599E">
      <w:pPr>
        <w:spacing w:afterLines="200" w:after="624"/>
        <w:jc w:val="center"/>
        <w:rPr>
          <w:rFonts w:hint="eastAsia"/>
          <w:b/>
          <w:sz w:val="44"/>
          <w:szCs w:val="44"/>
        </w:rPr>
      </w:pPr>
      <w:r w:rsidRPr="00C430CA">
        <w:rPr>
          <w:rFonts w:hint="eastAsia"/>
          <w:b/>
          <w:sz w:val="44"/>
          <w:szCs w:val="44"/>
        </w:rPr>
        <w:t>成绩证明</w:t>
      </w:r>
    </w:p>
    <w:p w:rsidR="00A04535" w:rsidRPr="00C430CA" w:rsidRDefault="00281209" w:rsidP="00C1599E">
      <w:pPr>
        <w:spacing w:line="360" w:lineRule="auto"/>
        <w:rPr>
          <w:rFonts w:hint="eastAsia"/>
          <w:sz w:val="32"/>
          <w:szCs w:val="32"/>
        </w:rPr>
      </w:pPr>
      <w:r w:rsidRPr="00C430CA">
        <w:rPr>
          <w:rFonts w:hint="eastAsia"/>
          <w:sz w:val="32"/>
          <w:szCs w:val="32"/>
        </w:rPr>
        <w:t>由五级制换算成百分制：</w:t>
      </w:r>
    </w:p>
    <w:p w:rsidR="00281209" w:rsidRPr="00C430CA" w:rsidRDefault="00281209" w:rsidP="00C1599E">
      <w:pPr>
        <w:spacing w:line="360" w:lineRule="auto"/>
        <w:rPr>
          <w:rFonts w:hint="eastAsia"/>
          <w:sz w:val="32"/>
          <w:szCs w:val="32"/>
        </w:rPr>
      </w:pPr>
      <w:r w:rsidRPr="00C430CA">
        <w:rPr>
          <w:rFonts w:hint="eastAsia"/>
          <w:sz w:val="32"/>
          <w:szCs w:val="32"/>
        </w:rPr>
        <w:t>优秀——</w:t>
      </w:r>
      <w:r w:rsidRPr="00C430CA">
        <w:rPr>
          <w:rFonts w:hint="eastAsia"/>
          <w:sz w:val="32"/>
          <w:szCs w:val="32"/>
        </w:rPr>
        <w:t>95</w:t>
      </w:r>
      <w:r w:rsidRPr="00C430CA">
        <w:rPr>
          <w:rFonts w:hint="eastAsia"/>
          <w:sz w:val="32"/>
          <w:szCs w:val="32"/>
        </w:rPr>
        <w:t>分；良好——</w:t>
      </w:r>
      <w:r w:rsidRPr="00C430CA">
        <w:rPr>
          <w:rFonts w:hint="eastAsia"/>
          <w:sz w:val="32"/>
          <w:szCs w:val="32"/>
        </w:rPr>
        <w:t>85</w:t>
      </w:r>
      <w:r w:rsidRPr="00C430CA">
        <w:rPr>
          <w:rFonts w:hint="eastAsia"/>
          <w:sz w:val="32"/>
          <w:szCs w:val="32"/>
        </w:rPr>
        <w:t>分；中等——</w:t>
      </w:r>
      <w:r w:rsidRPr="00C430CA">
        <w:rPr>
          <w:rFonts w:hint="eastAsia"/>
          <w:sz w:val="32"/>
          <w:szCs w:val="32"/>
        </w:rPr>
        <w:t>75</w:t>
      </w:r>
      <w:r w:rsidRPr="00C430CA">
        <w:rPr>
          <w:rFonts w:hint="eastAsia"/>
          <w:sz w:val="32"/>
          <w:szCs w:val="32"/>
        </w:rPr>
        <w:t>分；及格——</w:t>
      </w:r>
      <w:r w:rsidRPr="00C430CA">
        <w:rPr>
          <w:rFonts w:hint="eastAsia"/>
          <w:sz w:val="32"/>
          <w:szCs w:val="32"/>
        </w:rPr>
        <w:t>65</w:t>
      </w:r>
      <w:r w:rsidRPr="00C430CA">
        <w:rPr>
          <w:rFonts w:hint="eastAsia"/>
          <w:sz w:val="32"/>
          <w:szCs w:val="32"/>
        </w:rPr>
        <w:t>分；不及格——</w:t>
      </w:r>
      <w:r w:rsidRPr="00C430CA">
        <w:rPr>
          <w:rFonts w:hint="eastAsia"/>
          <w:sz w:val="32"/>
          <w:szCs w:val="32"/>
        </w:rPr>
        <w:t>50</w:t>
      </w:r>
      <w:r w:rsidRPr="00C430CA">
        <w:rPr>
          <w:rFonts w:hint="eastAsia"/>
          <w:sz w:val="32"/>
          <w:szCs w:val="32"/>
        </w:rPr>
        <w:t>分。</w:t>
      </w:r>
    </w:p>
    <w:p w:rsidR="00C1599E" w:rsidRPr="00C430CA" w:rsidRDefault="00C1599E" w:rsidP="00C1599E">
      <w:pPr>
        <w:spacing w:line="360" w:lineRule="auto"/>
        <w:rPr>
          <w:rFonts w:hint="eastAsia"/>
          <w:sz w:val="32"/>
          <w:szCs w:val="32"/>
        </w:rPr>
      </w:pPr>
    </w:p>
    <w:p w:rsidR="00C1599E" w:rsidRPr="00C430CA" w:rsidRDefault="00C1599E" w:rsidP="00C1599E">
      <w:pPr>
        <w:spacing w:line="360" w:lineRule="auto"/>
        <w:jc w:val="right"/>
        <w:rPr>
          <w:rFonts w:hint="eastAsia"/>
          <w:sz w:val="32"/>
          <w:szCs w:val="32"/>
        </w:rPr>
      </w:pPr>
      <w:r w:rsidRPr="00C430CA">
        <w:rPr>
          <w:rFonts w:hint="eastAsia"/>
          <w:sz w:val="32"/>
          <w:szCs w:val="32"/>
        </w:rPr>
        <w:t>中国地质大学（北京）教务处</w:t>
      </w:r>
    </w:p>
    <w:p w:rsidR="00C1599E" w:rsidRPr="00C430CA" w:rsidRDefault="00C1599E" w:rsidP="00C1599E">
      <w:pPr>
        <w:spacing w:line="360" w:lineRule="auto"/>
        <w:jc w:val="right"/>
        <w:rPr>
          <w:rFonts w:hint="eastAsia"/>
          <w:sz w:val="32"/>
          <w:szCs w:val="32"/>
        </w:rPr>
      </w:pPr>
      <w:r w:rsidRPr="00C430CA">
        <w:rPr>
          <w:rFonts w:hint="eastAsia"/>
          <w:sz w:val="32"/>
          <w:szCs w:val="32"/>
        </w:rPr>
        <w:t>2019</w:t>
      </w:r>
      <w:r w:rsidRPr="00C430CA">
        <w:rPr>
          <w:rFonts w:hint="eastAsia"/>
          <w:sz w:val="32"/>
          <w:szCs w:val="32"/>
        </w:rPr>
        <w:t>年</w:t>
      </w:r>
      <w:r w:rsidRPr="00C430CA">
        <w:rPr>
          <w:rFonts w:hint="eastAsia"/>
          <w:sz w:val="32"/>
          <w:szCs w:val="32"/>
        </w:rPr>
        <w:t>3</w:t>
      </w:r>
      <w:r w:rsidRPr="00C430CA">
        <w:rPr>
          <w:rFonts w:hint="eastAsia"/>
          <w:sz w:val="32"/>
          <w:szCs w:val="32"/>
        </w:rPr>
        <w:t>月</w:t>
      </w:r>
      <w:r w:rsidRPr="00C430CA">
        <w:rPr>
          <w:rFonts w:hint="eastAsia"/>
          <w:sz w:val="32"/>
          <w:szCs w:val="32"/>
        </w:rPr>
        <w:t>27</w:t>
      </w:r>
      <w:r w:rsidRPr="00C430CA">
        <w:rPr>
          <w:rFonts w:hint="eastAsia"/>
          <w:sz w:val="32"/>
          <w:szCs w:val="32"/>
        </w:rPr>
        <w:t>日</w:t>
      </w:r>
    </w:p>
    <w:p w:rsidR="00C1599E" w:rsidRDefault="00C1599E" w:rsidP="00C1599E">
      <w:pPr>
        <w:spacing w:line="360" w:lineRule="auto"/>
        <w:jc w:val="right"/>
        <w:rPr>
          <w:rFonts w:hint="eastAsia"/>
          <w:sz w:val="36"/>
          <w:szCs w:val="36"/>
        </w:rPr>
      </w:pPr>
    </w:p>
    <w:p w:rsidR="00E76353" w:rsidRDefault="00E76353" w:rsidP="00C1599E">
      <w:pPr>
        <w:spacing w:line="360" w:lineRule="auto"/>
        <w:jc w:val="right"/>
        <w:rPr>
          <w:rFonts w:hint="eastAsia"/>
          <w:sz w:val="36"/>
          <w:szCs w:val="36"/>
        </w:rPr>
      </w:pPr>
    </w:p>
    <w:p w:rsidR="00C1599E" w:rsidRDefault="00C1599E" w:rsidP="00E76353">
      <w:pPr>
        <w:spacing w:line="360" w:lineRule="auto"/>
        <w:ind w:right="1440"/>
        <w:rPr>
          <w:rFonts w:hint="eastAsia"/>
          <w:sz w:val="36"/>
          <w:szCs w:val="36"/>
        </w:rPr>
      </w:pPr>
    </w:p>
    <w:p w:rsidR="00C1599E" w:rsidRPr="00C430CA" w:rsidRDefault="00C1599E" w:rsidP="00E76353">
      <w:pPr>
        <w:spacing w:afterLines="200" w:after="624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430CA">
        <w:rPr>
          <w:rFonts w:ascii="Times New Roman" w:hAnsi="Times New Roman" w:cs="Times New Roman"/>
          <w:sz w:val="44"/>
          <w:szCs w:val="44"/>
        </w:rPr>
        <w:t>PROOF OF GRADES</w:t>
      </w:r>
    </w:p>
    <w:p w:rsidR="00C1599E" w:rsidRPr="00C430CA" w:rsidRDefault="00C1599E" w:rsidP="00E7635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430CA">
        <w:rPr>
          <w:rFonts w:ascii="Times New Roman" w:hAnsi="Times New Roman" w:cs="Times New Roman"/>
          <w:sz w:val="32"/>
          <w:szCs w:val="32"/>
        </w:rPr>
        <w:t>Grading System</w:t>
      </w:r>
      <w:r w:rsidR="00E76353" w:rsidRPr="00C430CA">
        <w:rPr>
          <w:rFonts w:ascii="Times New Roman" w:hAnsi="Times New Roman" w:cs="Times New Roman" w:hint="eastAsia"/>
          <w:sz w:val="32"/>
          <w:szCs w:val="32"/>
        </w:rPr>
        <w:t>：</w:t>
      </w:r>
    </w:p>
    <w:p w:rsidR="00C1599E" w:rsidRPr="00C430CA" w:rsidRDefault="00C1599E" w:rsidP="00E7635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430CA">
        <w:rPr>
          <w:rFonts w:ascii="Times New Roman" w:hAnsi="Times New Roman" w:cs="Times New Roman"/>
          <w:sz w:val="32"/>
          <w:szCs w:val="32"/>
        </w:rPr>
        <w:t>Excellent——95</w:t>
      </w:r>
      <w:r w:rsidR="00E76353" w:rsidRPr="00C430C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C430CA">
        <w:rPr>
          <w:rFonts w:ascii="Times New Roman" w:hAnsi="Times New Roman" w:cs="Times New Roman"/>
          <w:sz w:val="32"/>
          <w:szCs w:val="32"/>
        </w:rPr>
        <w:t>points</w:t>
      </w:r>
      <w:r w:rsidRPr="00C430CA">
        <w:rPr>
          <w:rFonts w:ascii="Times New Roman" w:hAnsi="Times New Roman" w:cs="Times New Roman"/>
          <w:sz w:val="32"/>
          <w:szCs w:val="32"/>
        </w:rPr>
        <w:t>；</w:t>
      </w:r>
      <w:r w:rsidRPr="00C430CA">
        <w:rPr>
          <w:rFonts w:ascii="Times New Roman" w:hAnsi="Times New Roman" w:cs="Times New Roman"/>
          <w:sz w:val="32"/>
          <w:szCs w:val="32"/>
        </w:rPr>
        <w:t>Good——85</w:t>
      </w:r>
      <w:r w:rsidR="00E76353" w:rsidRPr="00C430C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C430CA">
        <w:rPr>
          <w:rFonts w:ascii="Times New Roman" w:hAnsi="Times New Roman" w:cs="Times New Roman"/>
          <w:sz w:val="32"/>
          <w:szCs w:val="32"/>
        </w:rPr>
        <w:t>points</w:t>
      </w:r>
      <w:r w:rsidRPr="00C430CA">
        <w:rPr>
          <w:rFonts w:ascii="Times New Roman" w:hAnsi="Times New Roman" w:cs="Times New Roman"/>
          <w:sz w:val="32"/>
          <w:szCs w:val="32"/>
        </w:rPr>
        <w:t>；</w:t>
      </w:r>
      <w:r w:rsidRPr="00C430CA">
        <w:rPr>
          <w:rFonts w:ascii="Times New Roman" w:hAnsi="Times New Roman" w:cs="Times New Roman"/>
          <w:sz w:val="32"/>
          <w:szCs w:val="32"/>
        </w:rPr>
        <w:t>Medium——75</w:t>
      </w:r>
      <w:r w:rsidR="00E76353" w:rsidRPr="00C430C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430CA" w:rsidRPr="00C430C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C430CA">
        <w:rPr>
          <w:rFonts w:ascii="Times New Roman" w:hAnsi="Times New Roman" w:cs="Times New Roman"/>
          <w:sz w:val="32"/>
          <w:szCs w:val="32"/>
        </w:rPr>
        <w:t>points</w:t>
      </w:r>
      <w:r w:rsidRPr="00C430CA">
        <w:rPr>
          <w:rFonts w:ascii="Times New Roman" w:hAnsi="Times New Roman" w:cs="Times New Roman"/>
          <w:sz w:val="32"/>
          <w:szCs w:val="32"/>
        </w:rPr>
        <w:t>；</w:t>
      </w:r>
      <w:r w:rsidR="00C430CA" w:rsidRPr="00C430C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C430CA">
        <w:rPr>
          <w:rFonts w:ascii="Times New Roman" w:hAnsi="Times New Roman" w:cs="Times New Roman"/>
          <w:sz w:val="32"/>
          <w:szCs w:val="32"/>
        </w:rPr>
        <w:t>Pass——65</w:t>
      </w:r>
      <w:r w:rsidR="00E76353" w:rsidRPr="00C430C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C430CA">
        <w:rPr>
          <w:rFonts w:ascii="Times New Roman" w:hAnsi="Times New Roman" w:cs="Times New Roman"/>
          <w:sz w:val="32"/>
          <w:szCs w:val="32"/>
        </w:rPr>
        <w:t>points</w:t>
      </w:r>
      <w:r w:rsidR="00E76353" w:rsidRPr="00C430CA">
        <w:rPr>
          <w:rFonts w:ascii="Times New Roman" w:hAnsi="Times New Roman" w:cs="Times New Roman" w:hint="eastAsia"/>
          <w:sz w:val="32"/>
          <w:szCs w:val="32"/>
        </w:rPr>
        <w:t>；</w:t>
      </w:r>
      <w:r w:rsidRPr="00C430CA">
        <w:rPr>
          <w:rFonts w:ascii="Times New Roman" w:hAnsi="Times New Roman" w:cs="Times New Roman"/>
          <w:sz w:val="32"/>
          <w:szCs w:val="32"/>
        </w:rPr>
        <w:t>Fail——50</w:t>
      </w:r>
      <w:r w:rsidR="00E76353" w:rsidRPr="00C430CA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C430CA">
        <w:rPr>
          <w:rFonts w:ascii="Times New Roman" w:hAnsi="Times New Roman" w:cs="Times New Roman"/>
          <w:sz w:val="32"/>
          <w:szCs w:val="32"/>
        </w:rPr>
        <w:t>points</w:t>
      </w:r>
      <w:r w:rsidRPr="00C430CA">
        <w:rPr>
          <w:rFonts w:ascii="Times New Roman" w:hAnsi="Times New Roman" w:cs="Times New Roman"/>
          <w:sz w:val="32"/>
          <w:szCs w:val="32"/>
        </w:rPr>
        <w:t>。</w:t>
      </w:r>
    </w:p>
    <w:p w:rsidR="00E76353" w:rsidRPr="00C430CA" w:rsidRDefault="00E76353" w:rsidP="00E7635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76353" w:rsidRPr="00C430CA" w:rsidRDefault="00E76353" w:rsidP="00E7635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430CA">
        <w:rPr>
          <w:rFonts w:ascii="Times New Roman" w:hAnsi="Times New Roman" w:cs="Times New Roman"/>
          <w:sz w:val="32"/>
          <w:szCs w:val="32"/>
        </w:rPr>
        <w:t xml:space="preserve"> China University of Geosciences (Beijing) </w:t>
      </w:r>
    </w:p>
    <w:p w:rsidR="00E76353" w:rsidRPr="00C430CA" w:rsidRDefault="00E76353" w:rsidP="00E76353">
      <w:pPr>
        <w:spacing w:line="360" w:lineRule="auto"/>
        <w:ind w:right="1080"/>
        <w:jc w:val="right"/>
        <w:rPr>
          <w:rFonts w:ascii="Times New Roman" w:hAnsi="Times New Roman" w:cs="Times New Roman"/>
          <w:sz w:val="32"/>
          <w:szCs w:val="32"/>
        </w:rPr>
      </w:pPr>
      <w:r w:rsidRPr="00C430CA">
        <w:rPr>
          <w:rFonts w:ascii="Times New Roman" w:hAnsi="Times New Roman" w:cs="Times New Roman"/>
          <w:sz w:val="32"/>
          <w:szCs w:val="32"/>
        </w:rPr>
        <w:t>Office of Academic Affairs</w:t>
      </w:r>
    </w:p>
    <w:p w:rsidR="00E76353" w:rsidRPr="00C430CA" w:rsidRDefault="00E76353" w:rsidP="00C430CA">
      <w:pPr>
        <w:spacing w:line="360" w:lineRule="auto"/>
        <w:ind w:right="1080"/>
        <w:jc w:val="right"/>
        <w:rPr>
          <w:rFonts w:ascii="Times New Roman" w:hAnsi="Times New Roman" w:cs="Times New Roman"/>
          <w:sz w:val="32"/>
          <w:szCs w:val="32"/>
        </w:rPr>
      </w:pPr>
      <w:r w:rsidRPr="00C430CA">
        <w:rPr>
          <w:rFonts w:ascii="Times New Roman" w:hAnsi="Times New Roman" w:cs="Times New Roman"/>
          <w:sz w:val="32"/>
          <w:szCs w:val="32"/>
        </w:rPr>
        <w:t>3/27/2019</w:t>
      </w:r>
    </w:p>
    <w:sectPr w:rsidR="00E76353" w:rsidRPr="00C43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09"/>
    <w:rsid w:val="00281209"/>
    <w:rsid w:val="00A04535"/>
    <w:rsid w:val="00C1599E"/>
    <w:rsid w:val="00C430CA"/>
    <w:rsid w:val="00E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599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5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1599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1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2019-03-27T03:51:00Z</cp:lastPrinted>
  <dcterms:created xsi:type="dcterms:W3CDTF">2019-03-27T03:19:00Z</dcterms:created>
  <dcterms:modified xsi:type="dcterms:W3CDTF">2019-03-27T03:53:00Z</dcterms:modified>
</cp:coreProperties>
</file>