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32" w:rsidRDefault="00CD5C32" w:rsidP="00CD5C32">
      <w:pPr>
        <w:pStyle w:val="a5"/>
        <w:spacing w:line="60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附件4：</w:t>
      </w:r>
    </w:p>
    <w:p w:rsidR="00CD5C32" w:rsidRDefault="00CD5C32" w:rsidP="00CD5C32">
      <w:pPr>
        <w:pStyle w:val="a5"/>
        <w:spacing w:line="460" w:lineRule="exact"/>
        <w:rPr>
          <w:rFonts w:ascii="黑体" w:eastAsia="黑体" w:hint="eastAsia"/>
        </w:rPr>
      </w:pPr>
    </w:p>
    <w:p w:rsidR="00CD5C32" w:rsidRDefault="00CD5C32" w:rsidP="00CD5C32">
      <w:pPr>
        <w:pStyle w:val="a5"/>
        <w:spacing w:line="4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中国地质大学（北京）2021级创新实验班入选名单</w:t>
      </w:r>
    </w:p>
    <w:p w:rsidR="00CD5C32" w:rsidRDefault="00CD5C32" w:rsidP="00CD5C32">
      <w:pPr>
        <w:spacing w:line="4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926"/>
        <w:gridCol w:w="1405"/>
        <w:gridCol w:w="3362"/>
      </w:tblGrid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Default="00CD5C32" w:rsidP="00D5320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Default="00CD5C32" w:rsidP="00D5320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1011211208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薄</w:t>
            </w: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殳</w:t>
            </w:r>
            <w:proofErr w:type="gramEnd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海洋科学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1004211226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李弘煜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计算机科学与技术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1011211213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肖  颖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海洋科学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1005212105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王清懿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水文与水资源工程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1019211106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朱雪芹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数学与应用数学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1019212111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张  京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数据计算与应用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1004211229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黄海鹏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计算机科学与技术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1019211103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张  </w:t>
            </w: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懿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数学与应用数学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1003200623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刘</w:t>
            </w: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一</w:t>
            </w:r>
            <w:proofErr w:type="gramEnd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川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数学与应用数学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1011212116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陈思仪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海洋资源与环境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1005211110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王佳倪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环境工程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1006210514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杨宇泽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资源勘查工程(新能源地质与工程)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1009211201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史卓航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宝石及材料工艺学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1006210121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李嘉城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石油工程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1001210631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赵高毅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地质学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1019212110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吴雨桐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数据计算及应用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1004215102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李  </w:t>
            </w: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郝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地理信息科学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1019211102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张梓童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数学与应用数学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1002212213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王文</w:t>
            </w:r>
            <w:proofErr w:type="gramStart"/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土木工程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1010212102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刘宏利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测控技术与仪器</w:t>
            </w:r>
          </w:p>
        </w:tc>
      </w:tr>
      <w:tr w:rsidR="00CD5C32" w:rsidTr="00D53209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32" w:rsidRPr="009B3DF3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B3DF3">
              <w:rPr>
                <w:rFonts w:ascii="仿宋_GB2312" w:eastAsia="仿宋_GB2312" w:hAnsi="仿宋" w:cs="仿宋" w:hint="eastAsia"/>
                <w:kern w:val="0"/>
                <w:sz w:val="24"/>
              </w:rPr>
              <w:t>1010212214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李昊南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32" w:rsidRPr="00CE3C2F" w:rsidRDefault="00CD5C32" w:rsidP="00D53209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CE3C2F">
              <w:rPr>
                <w:rFonts w:ascii="仿宋_GB2312" w:eastAsia="仿宋_GB2312" w:hAnsi="仿宋" w:cs="仿宋" w:hint="eastAsia"/>
                <w:kern w:val="0"/>
                <w:sz w:val="24"/>
              </w:rPr>
              <w:t>测控技术与仪器</w:t>
            </w:r>
          </w:p>
        </w:tc>
      </w:tr>
    </w:tbl>
    <w:p w:rsidR="00CD5C32" w:rsidRPr="00D85582" w:rsidRDefault="00CD5C32" w:rsidP="00CD5C32">
      <w:pPr>
        <w:spacing w:line="180" w:lineRule="exact"/>
        <w:rPr>
          <w:rFonts w:hint="eastAsia"/>
        </w:rPr>
      </w:pPr>
      <w:bookmarkStart w:id="0" w:name="_GoBack"/>
      <w:bookmarkEnd w:id="0"/>
    </w:p>
    <w:sectPr w:rsidR="00CD5C32" w:rsidRPr="00D85582" w:rsidSect="00BE5F02">
      <w:footerReference w:type="even" r:id="rId7"/>
      <w:footerReference w:type="default" r:id="rId8"/>
      <w:pgSz w:w="11906" w:h="16838" w:code="9"/>
      <w:pgMar w:top="2041" w:right="1531" w:bottom="1644" w:left="1531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D6" w:rsidRDefault="00B012D6" w:rsidP="00CD5C32">
      <w:pPr>
        <w:spacing w:line="240" w:lineRule="auto"/>
      </w:pPr>
      <w:r>
        <w:separator/>
      </w:r>
    </w:p>
  </w:endnote>
  <w:endnote w:type="continuationSeparator" w:id="0">
    <w:p w:rsidR="00B012D6" w:rsidRDefault="00B012D6" w:rsidP="00CD5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3E" w:rsidRDefault="00B012D6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E3E" w:rsidRDefault="00B012D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3E" w:rsidRDefault="00B012D6">
    <w:pPr>
      <w:pStyle w:val="a4"/>
      <w:framePr w:wrap="around" w:vAnchor="text" w:hAnchor="margin" w:xAlign="outside" w:y="1"/>
      <w:ind w:leftChars="140" w:left="392" w:rightChars="140" w:right="392"/>
      <w:rPr>
        <w:rStyle w:val="a7"/>
        <w:rFonts w:ascii="宋体" w:hAnsi="宋体" w:hint="eastAsia"/>
        <w:sz w:val="28"/>
      </w:rPr>
    </w:pPr>
    <w:r>
      <w:rPr>
        <w:rStyle w:val="a7"/>
        <w:rFonts w:ascii="仿宋_GB2312" w:hint="eastAsia"/>
        <w:sz w:val="24"/>
      </w:rPr>
      <w:t>—</w:t>
    </w:r>
    <w:r>
      <w:rPr>
        <w:rStyle w:val="a7"/>
        <w:rFonts w:ascii="仿宋_GB2312" w:hint="eastAsia"/>
        <w:sz w:val="24"/>
      </w:rPr>
      <w:t xml:space="preserve"> </w:t>
    </w:r>
    <w:r>
      <w:rPr>
        <w:rStyle w:val="a7"/>
        <w:rFonts w:ascii="宋体" w:hAnsi="宋体"/>
        <w:sz w:val="24"/>
      </w:rPr>
      <w:fldChar w:fldCharType="begin"/>
    </w:r>
    <w:r>
      <w:rPr>
        <w:rStyle w:val="a7"/>
        <w:rFonts w:ascii="宋体" w:hAnsi="宋体"/>
        <w:sz w:val="24"/>
      </w:rPr>
      <w:instrText xml:space="preserve">PAGE  </w:instrText>
    </w:r>
    <w:r>
      <w:rPr>
        <w:rStyle w:val="a7"/>
        <w:rFonts w:ascii="宋体" w:hAnsi="宋体"/>
        <w:sz w:val="24"/>
      </w:rPr>
      <w:fldChar w:fldCharType="separate"/>
    </w:r>
    <w:r w:rsidR="00CD5C32">
      <w:rPr>
        <w:rStyle w:val="a7"/>
        <w:rFonts w:ascii="宋体" w:hAnsi="宋体"/>
        <w:noProof/>
        <w:sz w:val="24"/>
      </w:rPr>
      <w:t>2</w:t>
    </w:r>
    <w:r>
      <w:rPr>
        <w:rStyle w:val="a7"/>
        <w:rFonts w:ascii="宋体" w:hAnsi="宋体"/>
        <w:sz w:val="24"/>
      </w:rPr>
      <w:fldChar w:fldCharType="end"/>
    </w:r>
    <w:r>
      <w:rPr>
        <w:rStyle w:val="a7"/>
        <w:rFonts w:ascii="仿宋_GB2312" w:hint="eastAsia"/>
        <w:sz w:val="24"/>
      </w:rPr>
      <w:t xml:space="preserve"> </w:t>
    </w:r>
    <w:r>
      <w:rPr>
        <w:rStyle w:val="a7"/>
        <w:rFonts w:ascii="仿宋_GB2312" w:hint="eastAsia"/>
        <w:sz w:val="24"/>
      </w:rPr>
      <w:t>—</w:t>
    </w:r>
  </w:p>
  <w:p w:rsidR="00A96E3E" w:rsidRDefault="00B012D6">
    <w:pPr>
      <w:pStyle w:val="a4"/>
      <w:framePr w:hSpace="227" w:wrap="around" w:vAnchor="page" w:hAnchor="page" w:x="1532" w:yAlign="top"/>
      <w:ind w:right="360" w:firstLine="360"/>
      <w:rPr>
        <w:rStyle w:val="a7"/>
      </w:rPr>
    </w:pPr>
  </w:p>
  <w:p w:rsidR="00A96E3E" w:rsidRDefault="00B012D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D6" w:rsidRDefault="00B012D6" w:rsidP="00CD5C32">
      <w:pPr>
        <w:spacing w:line="240" w:lineRule="auto"/>
      </w:pPr>
      <w:r>
        <w:separator/>
      </w:r>
    </w:p>
  </w:footnote>
  <w:footnote w:type="continuationSeparator" w:id="0">
    <w:p w:rsidR="00B012D6" w:rsidRDefault="00B012D6" w:rsidP="00CD5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43"/>
    <w:rsid w:val="00204543"/>
    <w:rsid w:val="006620DC"/>
    <w:rsid w:val="00B012D6"/>
    <w:rsid w:val="00C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32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C32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C32"/>
    <w:rPr>
      <w:sz w:val="18"/>
      <w:szCs w:val="18"/>
    </w:rPr>
  </w:style>
  <w:style w:type="paragraph" w:styleId="a4">
    <w:name w:val="footer"/>
    <w:basedOn w:val="a"/>
    <w:link w:val="Char0"/>
    <w:unhideWhenUsed/>
    <w:rsid w:val="00CD5C32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C32"/>
    <w:rPr>
      <w:sz w:val="18"/>
      <w:szCs w:val="18"/>
    </w:rPr>
  </w:style>
  <w:style w:type="paragraph" w:styleId="a5">
    <w:name w:val="Body Text"/>
    <w:basedOn w:val="a"/>
    <w:link w:val="a6"/>
    <w:rsid w:val="00CD5C32"/>
    <w:pPr>
      <w:spacing w:line="640" w:lineRule="atLeast"/>
    </w:pPr>
    <w:rPr>
      <w:rFonts w:eastAsia="仿宋_GB2312"/>
      <w:sz w:val="32"/>
    </w:rPr>
  </w:style>
  <w:style w:type="character" w:customStyle="1" w:styleId="Char1">
    <w:name w:val="正文文本 Char"/>
    <w:basedOn w:val="a0"/>
    <w:uiPriority w:val="99"/>
    <w:semiHidden/>
    <w:rsid w:val="00CD5C32"/>
    <w:rPr>
      <w:rFonts w:ascii="Times New Roman" w:eastAsia="宋体" w:hAnsi="Times New Roman" w:cs="Times New Roman"/>
      <w:sz w:val="28"/>
      <w:szCs w:val="24"/>
    </w:rPr>
  </w:style>
  <w:style w:type="character" w:styleId="a7">
    <w:name w:val="page number"/>
    <w:basedOn w:val="a0"/>
    <w:rsid w:val="00CD5C32"/>
  </w:style>
  <w:style w:type="character" w:customStyle="1" w:styleId="a6">
    <w:name w:val="正文文本 字符"/>
    <w:link w:val="a5"/>
    <w:rsid w:val="00CD5C32"/>
    <w:rPr>
      <w:rFonts w:ascii="Times New Roman" w:eastAsia="仿宋_GB2312" w:hAnsi="Times New Roman" w:cs="Times New Roman"/>
      <w:sz w:val="32"/>
      <w:szCs w:val="24"/>
    </w:rPr>
  </w:style>
  <w:style w:type="paragraph" w:customStyle="1" w:styleId="Char2">
    <w:name w:val=" Char"/>
    <w:basedOn w:val="a"/>
    <w:semiHidden/>
    <w:rsid w:val="00CD5C32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32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C32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C32"/>
    <w:rPr>
      <w:sz w:val="18"/>
      <w:szCs w:val="18"/>
    </w:rPr>
  </w:style>
  <w:style w:type="paragraph" w:styleId="a4">
    <w:name w:val="footer"/>
    <w:basedOn w:val="a"/>
    <w:link w:val="Char0"/>
    <w:unhideWhenUsed/>
    <w:rsid w:val="00CD5C32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C32"/>
    <w:rPr>
      <w:sz w:val="18"/>
      <w:szCs w:val="18"/>
    </w:rPr>
  </w:style>
  <w:style w:type="paragraph" w:styleId="a5">
    <w:name w:val="Body Text"/>
    <w:basedOn w:val="a"/>
    <w:link w:val="a6"/>
    <w:rsid w:val="00CD5C32"/>
    <w:pPr>
      <w:spacing w:line="640" w:lineRule="atLeast"/>
    </w:pPr>
    <w:rPr>
      <w:rFonts w:eastAsia="仿宋_GB2312"/>
      <w:sz w:val="32"/>
    </w:rPr>
  </w:style>
  <w:style w:type="character" w:customStyle="1" w:styleId="Char1">
    <w:name w:val="正文文本 Char"/>
    <w:basedOn w:val="a0"/>
    <w:uiPriority w:val="99"/>
    <w:semiHidden/>
    <w:rsid w:val="00CD5C32"/>
    <w:rPr>
      <w:rFonts w:ascii="Times New Roman" w:eastAsia="宋体" w:hAnsi="Times New Roman" w:cs="Times New Roman"/>
      <w:sz w:val="28"/>
      <w:szCs w:val="24"/>
    </w:rPr>
  </w:style>
  <w:style w:type="character" w:styleId="a7">
    <w:name w:val="page number"/>
    <w:basedOn w:val="a0"/>
    <w:rsid w:val="00CD5C32"/>
  </w:style>
  <w:style w:type="character" w:customStyle="1" w:styleId="a6">
    <w:name w:val="正文文本 字符"/>
    <w:link w:val="a5"/>
    <w:rsid w:val="00CD5C32"/>
    <w:rPr>
      <w:rFonts w:ascii="Times New Roman" w:eastAsia="仿宋_GB2312" w:hAnsi="Times New Roman" w:cs="Times New Roman"/>
      <w:sz w:val="32"/>
      <w:szCs w:val="24"/>
    </w:rPr>
  </w:style>
  <w:style w:type="paragraph" w:customStyle="1" w:styleId="Char2">
    <w:name w:val=" Char"/>
    <w:basedOn w:val="a"/>
    <w:semiHidden/>
    <w:rsid w:val="00CD5C32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CUGB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2</cp:revision>
  <dcterms:created xsi:type="dcterms:W3CDTF">2023-02-22T02:46:00Z</dcterms:created>
  <dcterms:modified xsi:type="dcterms:W3CDTF">2023-02-22T02:47:00Z</dcterms:modified>
</cp:coreProperties>
</file>