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第四届全国高校混合式教学设计创新大赛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 xml:space="preserve">说课指南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本指南总结了七个问题及回答要点，供参考。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问题一：课程建设中坚持立德树人，价值塑造为第一要务。如何深度挖掘课程精髓及课程思政元素并融合进入课堂？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（1）建课思想：思考培养什么人、怎样培养人、为谁培养人，帮助学生塑造正确的世界观、人生观、价值观。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（2）元素挖掘：结合课程的精髓内容，深度挖掘课程思政元素。根据专业及课程特点设计融合了思政元素的教学内容与活动。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问题二：传统教学中存在哪些问题，准备如何通过混合式教学解决？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（1）学情分析：学生已具备的学科知识、学习能力、技术水平，完成课程所需学时和投入等。凝练教学改革要解决的关键问题。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（2）学习目标：学习目标符合本校办学定位和专业人才培养目标。学生在课程结束后获得哪些学习成效？（价值、知识、能力）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（3）针对传统课程保留和改造什么？为什么？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问题三：如何设计并开发学习内容、学习活动，整合线上线下学习？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（1）基于哪些教学理论的思考和运用？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（2）如何划分线上和线下学习内容？分别提供哪些资源？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（3）设计什么样的学习活动来整合线上线下学习？是否能促成教学目标的实现？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（4）如何调整和配置线上和线下学习时间？学习负荷是否合理？教学日历安排是否在教务处备案？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问题四：在课程平台上以什么方式呈现学习资源和学习要求？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（1）用到哪些线上平台发布资源、建立课程结构？（建议用示例呈现）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（2）如何用教学大纲向学生介绍学习目标、学习活动要求和评价方式？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问题五：运用哪些信息技术工具促进教学？如何提供学习支持？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（1）用到哪些课堂互动工具，课后交流工具、学习平台等信息技术工具？它们是如何促进教学的？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（2）学生在运用线上平台等信息技术工具存在困难时，采取什么措施提供技术支持？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（3）在学习过程中，如何提供学习支持（引导、反馈等）？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问题六：用何种方式评价学习成效？混合式教学改革的效果如何？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（1）用什么方式评价学习成效？评价量规是什么？如何提供反馈？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（2）用什么方式收集数据，评价混合式教学的开展成效？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（3）是否解决了传统教学中存在的问题？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问题七：具有哪些特色和创新点？是否有可推广的独特教学模式？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（1）如何促进信息技术与教育教学的深度融合，技术促进教学创新？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（2）疫情期间的在线教学，如何通过教学设计来促进课程的实质等效？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（3）是否有创新的、独特的教学模式？ 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2022-05-10T02:51:09Z</dcterms:created>
  <dc:creator>Administrator</dc:creator>
  <cp:lastModifiedBy>Administrator</cp:lastModifiedBy>
  <dcterms:modified xsi:type="dcterms:W3CDTF">2022-05-10T02:55:16Z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FD168AB1D63B4DB7AA46B8489F4B148F</vt:lpwstr>
  </property>
</Properties>
</file>