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473" w:rsidRPr="006D5F26" w:rsidRDefault="00287473" w:rsidP="00B221E4">
      <w:pPr>
        <w:spacing w:line="560" w:lineRule="exact"/>
        <w:jc w:val="left"/>
        <w:rPr>
          <w:rFonts w:asciiTheme="minorEastAsia" w:eastAsiaTheme="minorEastAsia" w:hAnsiTheme="minorEastAsia"/>
          <w:szCs w:val="28"/>
        </w:rPr>
      </w:pPr>
      <w:r w:rsidRPr="006D5F26">
        <w:rPr>
          <w:rFonts w:asciiTheme="minorEastAsia" w:eastAsiaTheme="minorEastAsia" w:hAnsiTheme="minorEastAsia" w:hint="eastAsia"/>
          <w:szCs w:val="28"/>
        </w:rPr>
        <w:t>说明</w:t>
      </w:r>
      <w:r w:rsidR="00407F61" w:rsidRPr="006D5F26">
        <w:rPr>
          <w:rFonts w:asciiTheme="minorEastAsia" w:eastAsiaTheme="minorEastAsia" w:hAnsiTheme="minorEastAsia" w:hint="eastAsia"/>
          <w:szCs w:val="28"/>
        </w:rPr>
        <w:t>:</w:t>
      </w:r>
    </w:p>
    <w:p w:rsidR="006D5F26" w:rsidRPr="00693AA2" w:rsidRDefault="006D5F26" w:rsidP="006D5F26">
      <w:pPr>
        <w:spacing w:line="56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1、申报学分时准确填写竞赛名称，否则不予认定！</w:t>
      </w:r>
    </w:p>
    <w:p w:rsidR="00287473" w:rsidRPr="00693AA2" w:rsidRDefault="006D5F26" w:rsidP="006D5F26">
      <w:pPr>
        <w:spacing w:line="56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2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、</w:t>
      </w:r>
      <w:r w:rsidR="00CC3CC4"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咨询QQ：</w:t>
      </w:r>
      <w:r w:rsidR="009765AE">
        <w:rPr>
          <w:rFonts w:asciiTheme="minorEastAsia" w:eastAsiaTheme="minorEastAsia" w:hAnsiTheme="minorEastAsia"/>
          <w:color w:val="000000" w:themeColor="text1"/>
          <w:szCs w:val="28"/>
        </w:rPr>
        <w:t>82086327</w:t>
      </w:r>
      <w:r w:rsidR="00CC3CC4"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。</w:t>
      </w:r>
    </w:p>
    <w:p w:rsidR="00287473" w:rsidRPr="00693AA2" w:rsidRDefault="006D5F26" w:rsidP="006D5F26">
      <w:pPr>
        <w:spacing w:line="56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pacing w:val="-8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3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、同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一项目（作品）</w:t>
      </w:r>
      <w:r w:rsidR="00CC3CC4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、同一年度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同种赛事多次获奖按最高奖项奖励一次。</w:t>
      </w:r>
    </w:p>
    <w:p w:rsidR="00BA5566" w:rsidRPr="00693AA2" w:rsidRDefault="006D5F26" w:rsidP="006D5F26">
      <w:pPr>
        <w:spacing w:line="560" w:lineRule="exact"/>
        <w:ind w:firstLineChars="200" w:firstLine="528"/>
        <w:jc w:val="left"/>
        <w:rPr>
          <w:rFonts w:asciiTheme="minorEastAsia" w:eastAsiaTheme="minorEastAsia" w:hAnsiTheme="minorEastAsia"/>
          <w:color w:val="000000" w:themeColor="text1"/>
          <w:spacing w:val="-8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4</w:t>
      </w:r>
      <w:r w:rsidR="00BA5566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、对于降级的比赛，</w:t>
      </w:r>
      <w:r w:rsidR="00941F8D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按照实际获奖等级填写，但申请学分数按认定</w:t>
      </w:r>
      <w:r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等级</w:t>
      </w:r>
      <w:r w:rsidR="00941F8D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填写！</w:t>
      </w:r>
      <w:r w:rsidR="00BA5566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例如全国大学生英语竞赛一等奖</w:t>
      </w:r>
      <w:r w:rsidR="00941F8D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，填报时：填写省部级一等奖，</w:t>
      </w:r>
      <w:r w:rsidR="00720A05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申请学分数2。</w:t>
      </w:r>
    </w:p>
    <w:p w:rsidR="00287473" w:rsidRPr="00693AA2" w:rsidRDefault="00287473" w:rsidP="00407F61">
      <w:pPr>
        <w:spacing w:line="560" w:lineRule="exact"/>
        <w:ind w:firstLineChars="200" w:firstLine="608"/>
        <w:jc w:val="left"/>
        <w:rPr>
          <w:rFonts w:asciiTheme="minorEastAsia" w:eastAsiaTheme="minorEastAsia" w:hAnsiTheme="minorEastAsia"/>
          <w:color w:val="000000" w:themeColor="text1"/>
          <w:spacing w:val="-8"/>
          <w:sz w:val="32"/>
          <w:szCs w:val="32"/>
        </w:rPr>
      </w:pPr>
      <w:bookmarkStart w:id="0" w:name="_GoBack"/>
      <w:bookmarkEnd w:id="0"/>
    </w:p>
    <w:p w:rsidR="002E179D" w:rsidRDefault="002E179D" w:rsidP="00287473">
      <w:pPr>
        <w:jc w:val="center"/>
        <w:rPr>
          <w:rFonts w:ascii="方正小标宋简体" w:eastAsia="方正小标宋简体" w:hAnsi="宋体" w:cs="宋体"/>
          <w:bCs/>
          <w:color w:val="000000"/>
          <w:spacing w:val="-10"/>
          <w:kern w:val="0"/>
          <w:sz w:val="32"/>
          <w:szCs w:val="32"/>
        </w:rPr>
      </w:pPr>
    </w:p>
    <w:p w:rsidR="00287473" w:rsidRPr="00E62F30" w:rsidRDefault="00287473" w:rsidP="00E62F30">
      <w:pPr>
        <w:spacing w:line="500" w:lineRule="exact"/>
        <w:jc w:val="center"/>
        <w:rPr>
          <w:rFonts w:asciiTheme="minorEastAsia" w:eastAsiaTheme="minorEastAsia" w:hAnsiTheme="minorEastAsia" w:cs="宋体"/>
          <w:b/>
          <w:bCs/>
          <w:color w:val="000000"/>
          <w:spacing w:val="-10"/>
          <w:kern w:val="0"/>
          <w:sz w:val="30"/>
          <w:szCs w:val="30"/>
        </w:rPr>
      </w:pPr>
      <w:r w:rsidRPr="00E62F30">
        <w:rPr>
          <w:rFonts w:asciiTheme="minorEastAsia" w:eastAsiaTheme="minorEastAsia" w:hAnsiTheme="minorEastAsia" w:cs="宋体" w:hint="eastAsia"/>
          <w:b/>
          <w:bCs/>
          <w:color w:val="000000"/>
          <w:spacing w:val="-10"/>
          <w:kern w:val="0"/>
          <w:sz w:val="30"/>
          <w:szCs w:val="30"/>
        </w:rPr>
        <w:t>学科竞赛</w:t>
      </w:r>
      <w:r w:rsidR="00E62F30" w:rsidRPr="00E62F30">
        <w:rPr>
          <w:rFonts w:asciiTheme="minorEastAsia" w:eastAsiaTheme="minorEastAsia" w:hAnsiTheme="minorEastAsia" w:cs="宋体" w:hint="eastAsia"/>
          <w:b/>
          <w:bCs/>
          <w:color w:val="000000"/>
          <w:spacing w:val="-10"/>
          <w:kern w:val="0"/>
          <w:sz w:val="30"/>
          <w:szCs w:val="30"/>
        </w:rPr>
        <w:t>类创新创业实践学分认定依据</w:t>
      </w:r>
    </w:p>
    <w:p w:rsidR="00287473" w:rsidRPr="009765AE" w:rsidRDefault="00287473" w:rsidP="00E62F30">
      <w:pPr>
        <w:spacing w:line="500" w:lineRule="exact"/>
        <w:jc w:val="center"/>
        <w:rPr>
          <w:rFonts w:asciiTheme="minorEastAsia" w:eastAsiaTheme="minorEastAsia" w:hAnsiTheme="minorEastAsia" w:cs="宋体"/>
          <w:b/>
          <w:bCs/>
          <w:color w:val="000000"/>
          <w:spacing w:val="-10"/>
          <w:kern w:val="0"/>
          <w:sz w:val="30"/>
          <w:szCs w:val="30"/>
        </w:rPr>
      </w:pP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1134"/>
        <w:gridCol w:w="4394"/>
        <w:gridCol w:w="3236"/>
      </w:tblGrid>
      <w:tr w:rsidR="00253579" w:rsidRPr="00712E11" w:rsidTr="00E62F30">
        <w:trPr>
          <w:trHeight w:val="454"/>
          <w:tblHeader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级别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竞赛名称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中国“互联网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+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”大学生创新创业大赛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“挑战杯”全国大学生课外学术科技作品竞赛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“创青春”全国大学生创业大赛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全国大学生创新创业年会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获奖项目按一等奖认定，入选项目按二等奖认定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全国大学生地质技能竞赛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全国大学生机械创新设计大赛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全国大学生结构设计大赛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2"/>
                <w:sz w:val="24"/>
              </w:rPr>
              <w:t>全国大学生工程训练综合能力竞赛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pacing w:val="-12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pacing w:val="-12"/>
                <w:sz w:val="24"/>
              </w:rPr>
              <w:t>ACM-ICPC</w:t>
            </w:r>
            <w:r w:rsidRPr="00712E11">
              <w:rPr>
                <w:rFonts w:asciiTheme="minorEastAsia" w:eastAsiaTheme="minorEastAsia" w:hAnsiTheme="minorEastAsia" w:hint="eastAsia"/>
                <w:spacing w:val="-12"/>
                <w:sz w:val="24"/>
              </w:rPr>
              <w:t>国际大学生程序设计竞赛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“西门子杯”中国智能制造挑战赛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华北赛区按省部级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中国大学生计算机设计大赛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D4A7C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中国大学生服务外包创新创业大赛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中国高校计算机大赛-大数据挑战赛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、团体程序设计天梯赛、移动应用创新赛、网络技术挑战赛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全国三维数字化创新设计大赛（大学生组）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仅认定2019年成果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全国高校数字艺术设计大赛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A407E7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华北赛区按省部级认定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pacing w:val="-16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6"/>
                <w:sz w:val="24"/>
              </w:rPr>
              <w:t>全国大学生机器人大赛</w:t>
            </w:r>
            <w:r w:rsidRPr="00712E11">
              <w:rPr>
                <w:rFonts w:asciiTheme="minorEastAsia" w:eastAsiaTheme="minorEastAsia" w:hAnsiTheme="minorEastAsia"/>
                <w:spacing w:val="-16"/>
                <w:sz w:val="24"/>
              </w:rPr>
              <w:t>RoboMaster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北部赛区按省部级认定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全国大学生物联网设计竞赛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华北赛区特等奖按省部级一等奖认定，依次递减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A231F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全国大学生节能减排社会实践与科技竞赛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A231F7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全国大学生水利创新设计大赛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14896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中国石油工程设计大赛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全国大学生电子商务“创新、创意及创业”挑战赛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全国大学生物流设计大赛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全国大学生市场调查与分析大赛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A407E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“外研社杯”全国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大学生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英语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系列赛-英语演讲、英语辩论、英语写作、英语阅读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D5F26">
            <w:pPr>
              <w:spacing w:line="330" w:lineRule="exact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北京赛区按省部级认定，</w:t>
            </w:r>
            <w:r w:rsidRPr="00712E11">
              <w:rPr>
                <w:rFonts w:asciiTheme="minorEastAsia" w:eastAsiaTheme="minorEastAsia" w:hAnsiTheme="minorEastAsia" w:hint="eastAsia"/>
                <w:bCs/>
                <w:color w:val="FF0000"/>
                <w:sz w:val="24"/>
              </w:rPr>
              <w:t>初赛按校级认定；</w:t>
            </w:r>
          </w:p>
          <w:p w:rsidR="00114896" w:rsidRPr="00712E11" w:rsidRDefault="00114896" w:rsidP="006D5F26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网络赛特等奖按一等奖认定，依次递减。</w:t>
            </w:r>
            <w:r w:rsidRPr="00712E11">
              <w:rPr>
                <w:rFonts w:asciiTheme="minorEastAsia" w:eastAsiaTheme="minorEastAsia" w:hAnsiTheme="minorEastAsia" w:cs="宋体"/>
                <w:bCs/>
                <w:sz w:val="24"/>
              </w:rPr>
              <w:t xml:space="preserve"> </w:t>
            </w:r>
          </w:p>
        </w:tc>
      </w:tr>
      <w:tr w:rsidR="00114896" w:rsidRPr="00712E11" w:rsidTr="002F4827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rPr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全国口译大赛</w:t>
            </w:r>
          </w:p>
        </w:tc>
        <w:tc>
          <w:tcPr>
            <w:tcW w:w="3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北京赛区、大区赛按省部级认定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6" w:rsidRPr="00712E11" w:rsidRDefault="00114896">
            <w:pPr>
              <w:rPr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海峡两岸口译大赛</w:t>
            </w:r>
          </w:p>
        </w:tc>
        <w:tc>
          <w:tcPr>
            <w:tcW w:w="3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华北赛区按省部级认定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51931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6" w:rsidRPr="00712E11" w:rsidRDefault="00114896">
            <w:pPr>
              <w:rPr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21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世纪杯”全国英语演讲比赛</w:t>
            </w:r>
          </w:p>
        </w:tc>
        <w:tc>
          <w:tcPr>
            <w:tcW w:w="3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51931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71F0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两岸新锐设计竞赛“华灿奖”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71F0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640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2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430B6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全国大学生电子设计竞赛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430B6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sz w:val="24"/>
              </w:rPr>
              <w:t>北京赛区按省部级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640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全国大学生地球物理知识竞赛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640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全国大学生海洋知识竞赛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全国高等学校大学生测绘技能大赛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特等奖按一等奖认定，依次递减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全国大学生数学建模竞赛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sz w:val="24"/>
              </w:rPr>
              <w:t>北京赛区按省部级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美国大学生数学建模竞赛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F奖按照国家一等、</w:t>
            </w:r>
            <w:r w:rsidRPr="00712E11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M奖按照国家二等、H奖按照国家三等、S奖成功参赛不算获奖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553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中国大学生物理学术竞赛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553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sz w:val="24"/>
              </w:rPr>
              <w:t>华北赛区按省部级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114896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国家级/省部级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114896" w:rsidRDefault="00114896" w:rsidP="00102A29">
            <w:pPr>
              <w:spacing w:line="370" w:lineRule="exact"/>
              <w:jc w:val="lef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中国机器人大赛暨RoboCup机器人世界杯中国赛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114896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2019年及以后按国家级认定；2019年之前按照省部级</w:t>
            </w: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lastRenderedPageBreak/>
              <w:t>认定。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国家</w:t>
            </w: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级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/省部级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蓝桥杯全国软件和信息技术专业人才大赛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Default="00114896" w:rsidP="00102A29">
            <w:pPr>
              <w:spacing w:line="370" w:lineRule="exact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2019年及以后按国家级认定，北京赛区按省部级认定；</w:t>
            </w:r>
          </w:p>
          <w:p w:rsidR="00114896" w:rsidRPr="002D4A7C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2019年之前按照省部级认定，</w:t>
            </w: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北京赛区按校级认定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。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国家级/省部级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pacing w:val="-1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pacing w:val="-10"/>
                <w:sz w:val="24"/>
              </w:rPr>
              <w:t>“中国软件杯”大学生软件设计大赛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2019年及以后按国家级认定；2019年之前按照省部级认定。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首都高校机械创新设计大赛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北京市大学生建筑结构设计竞赛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北京市大学生工业设计大赛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北京市大学生“工程设计表达”竞赛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北京市大学生工程训练综合能力竞赛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全国大学生微结构摄影大赛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华北五省（市、自治区）及港澳台大学生计算机应用大赛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北京市大学生机器人大赛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中国高校智能机器人创意大赛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C110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中国大学生程序设计竞赛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C110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北京市大学生节能节水低碳减排社会实践与科技竞赛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GIS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应用技能大赛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全国煤炭地学大赛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pacing w:val="-1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0"/>
                <w:sz w:val="24"/>
              </w:rPr>
              <w:t>全国大学生石油科技创新创业大赛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全国管理决策模拟大赛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全国总决赛按省部级认定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北京市大学生人文知识竞赛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北京市大学生模拟法庭竞赛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37C96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ERP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管理会计应用决策大赛竞赛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37C96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全国高校企业价值创造实战竞赛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北京市大学生物流设计大赛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北京市大学生英语演讲比赛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全国大学生英语竞赛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bCs/>
                <w:spacing w:val="-12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pacing w:val="-12"/>
                <w:sz w:val="24"/>
              </w:rPr>
              <w:t>特等奖按省部级一等奖认定，依次递减,三等奖按校级一等奖加分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“外教社杯”高校学生跨文化能力大赛全国邀请赛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bCs/>
                <w:spacing w:val="-12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“外教社杯”北京高校学生跨文化能力大赛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cs="仿宋_GB2312" w:hint="eastAsia"/>
                <w:snapToGrid w:val="0"/>
                <w:color w:val="000000"/>
                <w:kern w:val="0"/>
                <w:sz w:val="24"/>
              </w:rPr>
              <w:t>北京市大学生文创设计大赛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pacing w:val="-16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6"/>
                <w:sz w:val="24"/>
              </w:rPr>
              <w:t>北京市大学生书法大赛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北京市大学生人物造型设计大赛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北京市大学生电子设计竞赛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全国大学生测井技能大赛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北京市大学生集成电路设计竞赛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北京市大学生生物学竞赛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北京市大学生测绘技能大赛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特等奖按一等奖认定，依次递减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全国大学生数学竞赛初赛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北京市评奖不认定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北京市大学生物理实验竞赛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北京市大学生化学实验竞赛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全国部分地区大学生物理竞赛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北京市大学生交通科技大赛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北京市大学生数字媒体设计大赛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中国地质大学（北京）“摇篮杯”大学生创新创业大赛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中国地质大学（北京）“创新杯”大学生课外学术科技作品竞赛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b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/>
                <w:sz w:val="24"/>
              </w:rPr>
              <w:t>教务处主办的所有校内竞赛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（具体名称参照证书或者通知公告）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B6126C" w:rsidRPr="00A00FFF" w:rsidRDefault="00B6126C" w:rsidP="002C7277">
      <w:pPr>
        <w:spacing w:line="600" w:lineRule="exact"/>
        <w:ind w:rightChars="300" w:right="840" w:firstLineChars="1350" w:firstLine="4320"/>
        <w:jc w:val="right"/>
        <w:rPr>
          <w:rFonts w:ascii="仿宋_GB2312" w:eastAsia="仿宋_GB2312"/>
          <w:sz w:val="32"/>
        </w:rPr>
      </w:pPr>
    </w:p>
    <w:sectPr w:rsidR="00B6126C" w:rsidRPr="00A00FFF" w:rsidSect="00A00FFF">
      <w:footerReference w:type="even" r:id="rId7"/>
      <w:pgSz w:w="11906" w:h="16838" w:code="9"/>
      <w:pgMar w:top="1418" w:right="1134" w:bottom="1418" w:left="1134" w:header="851" w:footer="510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639" w:rsidRDefault="00977639">
      <w:r>
        <w:separator/>
      </w:r>
    </w:p>
  </w:endnote>
  <w:endnote w:type="continuationSeparator" w:id="0">
    <w:p w:rsidR="00977639" w:rsidRDefault="0097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18A" w:rsidRDefault="004527DD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1D21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218A" w:rsidRDefault="001D218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639" w:rsidRDefault="00977639">
      <w:r>
        <w:separator/>
      </w:r>
    </w:p>
  </w:footnote>
  <w:footnote w:type="continuationSeparator" w:id="0">
    <w:p w:rsidR="00977639" w:rsidRDefault="00977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B34B1"/>
    <w:multiLevelType w:val="hybridMultilevel"/>
    <w:tmpl w:val="39A25C04"/>
    <w:lvl w:ilvl="0" w:tplc="31480D14">
      <w:start w:val="1"/>
      <w:numFmt w:val="decimal"/>
      <w:lvlText w:val="%1、"/>
      <w:lvlJc w:val="left"/>
      <w:pPr>
        <w:tabs>
          <w:tab w:val="num" w:pos="128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69335FC"/>
    <w:multiLevelType w:val="singleLevel"/>
    <w:tmpl w:val="691AA4D2"/>
    <w:lvl w:ilvl="0">
      <w:numFmt w:val="bullet"/>
      <w:lvlText w:val="□"/>
      <w:lvlJc w:val="left"/>
      <w:pPr>
        <w:tabs>
          <w:tab w:val="num" w:pos="750"/>
        </w:tabs>
        <w:ind w:left="750" w:hanging="450"/>
      </w:pPr>
      <w:rPr>
        <w:rFonts w:ascii="仿宋_GB2312"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A7"/>
    <w:rsid w:val="000441F8"/>
    <w:rsid w:val="00065414"/>
    <w:rsid w:val="00087F29"/>
    <w:rsid w:val="000B3BFC"/>
    <w:rsid w:val="000B6B2D"/>
    <w:rsid w:val="00114896"/>
    <w:rsid w:val="001A6E0A"/>
    <w:rsid w:val="001D218A"/>
    <w:rsid w:val="00201749"/>
    <w:rsid w:val="00241073"/>
    <w:rsid w:val="002415B3"/>
    <w:rsid w:val="00243A29"/>
    <w:rsid w:val="00253579"/>
    <w:rsid w:val="00264569"/>
    <w:rsid w:val="00271468"/>
    <w:rsid w:val="00287473"/>
    <w:rsid w:val="00292B82"/>
    <w:rsid w:val="002A5C14"/>
    <w:rsid w:val="002B7413"/>
    <w:rsid w:val="002B74D4"/>
    <w:rsid w:val="002C7277"/>
    <w:rsid w:val="002D4A7C"/>
    <w:rsid w:val="002E179D"/>
    <w:rsid w:val="002E1D90"/>
    <w:rsid w:val="002F4827"/>
    <w:rsid w:val="00307F9F"/>
    <w:rsid w:val="00311CF9"/>
    <w:rsid w:val="00312C33"/>
    <w:rsid w:val="00325330"/>
    <w:rsid w:val="00326EFD"/>
    <w:rsid w:val="00333421"/>
    <w:rsid w:val="003A2A8C"/>
    <w:rsid w:val="003B4DBD"/>
    <w:rsid w:val="003E650D"/>
    <w:rsid w:val="00407F61"/>
    <w:rsid w:val="004268BC"/>
    <w:rsid w:val="004527DD"/>
    <w:rsid w:val="004A3E8C"/>
    <w:rsid w:val="004F30E3"/>
    <w:rsid w:val="00503EC4"/>
    <w:rsid w:val="00503FAF"/>
    <w:rsid w:val="0052320F"/>
    <w:rsid w:val="00530A5C"/>
    <w:rsid w:val="005374A0"/>
    <w:rsid w:val="00570852"/>
    <w:rsid w:val="005B3AD4"/>
    <w:rsid w:val="005B4E5B"/>
    <w:rsid w:val="005D0A56"/>
    <w:rsid w:val="005D4B7C"/>
    <w:rsid w:val="00605180"/>
    <w:rsid w:val="00637767"/>
    <w:rsid w:val="00652248"/>
    <w:rsid w:val="00673FCC"/>
    <w:rsid w:val="00693AA2"/>
    <w:rsid w:val="006A43E8"/>
    <w:rsid w:val="006C3884"/>
    <w:rsid w:val="006D5F26"/>
    <w:rsid w:val="006E0710"/>
    <w:rsid w:val="006F5D9C"/>
    <w:rsid w:val="00702BF4"/>
    <w:rsid w:val="00712E11"/>
    <w:rsid w:val="00720A05"/>
    <w:rsid w:val="00735ABA"/>
    <w:rsid w:val="00745015"/>
    <w:rsid w:val="00774739"/>
    <w:rsid w:val="0079267E"/>
    <w:rsid w:val="007A18B6"/>
    <w:rsid w:val="007C2839"/>
    <w:rsid w:val="007F6AFF"/>
    <w:rsid w:val="008352CA"/>
    <w:rsid w:val="00851784"/>
    <w:rsid w:val="00862401"/>
    <w:rsid w:val="00867398"/>
    <w:rsid w:val="008954D4"/>
    <w:rsid w:val="008A496C"/>
    <w:rsid w:val="008C517B"/>
    <w:rsid w:val="00941F8D"/>
    <w:rsid w:val="00950EDC"/>
    <w:rsid w:val="009550B2"/>
    <w:rsid w:val="00965E24"/>
    <w:rsid w:val="0097345F"/>
    <w:rsid w:val="00975A6F"/>
    <w:rsid w:val="009765AE"/>
    <w:rsid w:val="00977639"/>
    <w:rsid w:val="009873FA"/>
    <w:rsid w:val="009A46FC"/>
    <w:rsid w:val="009C753E"/>
    <w:rsid w:val="009F5B38"/>
    <w:rsid w:val="009F76F2"/>
    <w:rsid w:val="00A00FFF"/>
    <w:rsid w:val="00A407E7"/>
    <w:rsid w:val="00A8324B"/>
    <w:rsid w:val="00AA4744"/>
    <w:rsid w:val="00AA799E"/>
    <w:rsid w:val="00AD075E"/>
    <w:rsid w:val="00AF3D36"/>
    <w:rsid w:val="00B221E4"/>
    <w:rsid w:val="00B41298"/>
    <w:rsid w:val="00B43DDB"/>
    <w:rsid w:val="00B470D5"/>
    <w:rsid w:val="00B5583E"/>
    <w:rsid w:val="00B6126C"/>
    <w:rsid w:val="00BA5566"/>
    <w:rsid w:val="00BB2257"/>
    <w:rsid w:val="00BB2E70"/>
    <w:rsid w:val="00BF50B7"/>
    <w:rsid w:val="00C10749"/>
    <w:rsid w:val="00C562F5"/>
    <w:rsid w:val="00C95EAE"/>
    <w:rsid w:val="00CA172A"/>
    <w:rsid w:val="00CC3CC4"/>
    <w:rsid w:val="00CD66EE"/>
    <w:rsid w:val="00D47AD0"/>
    <w:rsid w:val="00D47D3D"/>
    <w:rsid w:val="00D52167"/>
    <w:rsid w:val="00D6444D"/>
    <w:rsid w:val="00D8143B"/>
    <w:rsid w:val="00D820E6"/>
    <w:rsid w:val="00D91F57"/>
    <w:rsid w:val="00E12DA7"/>
    <w:rsid w:val="00E34630"/>
    <w:rsid w:val="00E37E38"/>
    <w:rsid w:val="00E419E9"/>
    <w:rsid w:val="00E47782"/>
    <w:rsid w:val="00E62F30"/>
    <w:rsid w:val="00E6682B"/>
    <w:rsid w:val="00EB6B9F"/>
    <w:rsid w:val="00EB78F0"/>
    <w:rsid w:val="00ED2501"/>
    <w:rsid w:val="00F112C3"/>
    <w:rsid w:val="00F31A44"/>
    <w:rsid w:val="00F9628B"/>
    <w:rsid w:val="00F96503"/>
    <w:rsid w:val="00FA1AA5"/>
    <w:rsid w:val="00FA1B37"/>
    <w:rsid w:val="00FB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34683"/>
  <w15:docId w15:val="{14AA3108-7FE7-4DE9-BD36-F0CF089E2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99E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A799E"/>
  </w:style>
  <w:style w:type="paragraph" w:styleId="a4">
    <w:name w:val="Body Text"/>
    <w:basedOn w:val="a"/>
    <w:rsid w:val="00AA799E"/>
    <w:pPr>
      <w:spacing w:line="640" w:lineRule="atLeast"/>
    </w:pPr>
    <w:rPr>
      <w:rFonts w:eastAsia="仿宋_GB2312"/>
      <w:sz w:val="32"/>
    </w:rPr>
  </w:style>
  <w:style w:type="paragraph" w:styleId="a5">
    <w:name w:val="footer"/>
    <w:basedOn w:val="a"/>
    <w:link w:val="a6"/>
    <w:uiPriority w:val="99"/>
    <w:rsid w:val="00AA799E"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character" w:styleId="a7">
    <w:name w:val="page number"/>
    <w:basedOn w:val="a0"/>
    <w:rsid w:val="00AA799E"/>
  </w:style>
  <w:style w:type="paragraph" w:styleId="a8">
    <w:name w:val="header"/>
    <w:basedOn w:val="a"/>
    <w:rsid w:val="00AA799E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Date"/>
    <w:basedOn w:val="a"/>
    <w:next w:val="a"/>
    <w:rsid w:val="00AA799E"/>
    <w:pPr>
      <w:tabs>
        <w:tab w:val="clear" w:pos="0"/>
      </w:tabs>
      <w:adjustRightInd/>
      <w:snapToGrid/>
      <w:spacing w:line="240" w:lineRule="auto"/>
      <w:ind w:leftChars="2500" w:left="100"/>
    </w:pPr>
    <w:rPr>
      <w:rFonts w:ascii="仿宋_GB2312" w:eastAsia="仿宋_GB2312"/>
      <w:sz w:val="21"/>
    </w:rPr>
  </w:style>
  <w:style w:type="paragraph" w:styleId="aa">
    <w:name w:val="Body Text Indent"/>
    <w:basedOn w:val="a"/>
    <w:rsid w:val="00AA799E"/>
    <w:pPr>
      <w:spacing w:line="580" w:lineRule="exact"/>
      <w:ind w:firstLine="420"/>
    </w:pPr>
    <w:rPr>
      <w:rFonts w:ascii="仿宋_GB2312" w:eastAsia="仿宋_GB2312"/>
      <w:sz w:val="32"/>
    </w:rPr>
  </w:style>
  <w:style w:type="character" w:styleId="ab">
    <w:name w:val="Hyperlink"/>
    <w:basedOn w:val="a0"/>
    <w:rsid w:val="00AA799E"/>
    <w:rPr>
      <w:color w:val="0000FF"/>
      <w:u w:val="single"/>
    </w:rPr>
  </w:style>
  <w:style w:type="paragraph" w:styleId="ac">
    <w:name w:val="Balloon Text"/>
    <w:basedOn w:val="a"/>
    <w:semiHidden/>
    <w:rsid w:val="00F31A44"/>
    <w:rPr>
      <w:sz w:val="18"/>
      <w:szCs w:val="18"/>
    </w:rPr>
  </w:style>
  <w:style w:type="paragraph" w:customStyle="1" w:styleId="Char">
    <w:name w:val="Char"/>
    <w:basedOn w:val="a"/>
    <w:semiHidden/>
    <w:rsid w:val="00E37E38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character" w:customStyle="1" w:styleId="a6">
    <w:name w:val="页脚 字符"/>
    <w:basedOn w:val="a0"/>
    <w:link w:val="a5"/>
    <w:uiPriority w:val="99"/>
    <w:rsid w:val="00A00F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&#22788;&#37096;&#2346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处部室.dot</Template>
  <TotalTime>1</TotalTime>
  <Pages>4</Pages>
  <Words>392</Words>
  <Characters>2235</Characters>
  <Application>Microsoft Office Word</Application>
  <DocSecurity>0</DocSecurity>
  <Lines>18</Lines>
  <Paragraphs>5</Paragraphs>
  <ScaleCrop>false</ScaleCrop>
  <Company>中国地质大学(北京)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中国地质大学（北京）文件</dc:title>
  <dc:creator>郑伟波</dc:creator>
  <cp:lastModifiedBy>JWCZSB</cp:lastModifiedBy>
  <cp:revision>3</cp:revision>
  <cp:lastPrinted>2020-10-23T13:00:00Z</cp:lastPrinted>
  <dcterms:created xsi:type="dcterms:W3CDTF">2021-06-21T03:08:00Z</dcterms:created>
  <dcterms:modified xsi:type="dcterms:W3CDTF">2021-06-21T03:09:00Z</dcterms:modified>
</cp:coreProperties>
</file>