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65B95" w14:textId="538650C9" w:rsidR="00292BC9" w:rsidRPr="00DC395E" w:rsidRDefault="00292BC9">
      <w:pPr>
        <w:rPr>
          <w:rFonts w:ascii="宋体" w:eastAsia="宋体" w:hAnsi="宋体"/>
          <w:b/>
          <w:bCs/>
        </w:rPr>
      </w:pPr>
      <w:bookmarkStart w:id="0" w:name="_Hlk32681867"/>
      <w:bookmarkStart w:id="1" w:name="_GoBack"/>
      <w:r w:rsidRPr="00DC395E">
        <w:rPr>
          <w:rFonts w:ascii="宋体" w:eastAsia="宋体" w:hAnsi="宋体" w:hint="eastAsia"/>
          <w:b/>
          <w:bCs/>
        </w:rPr>
        <w:t>附件2：</w:t>
      </w:r>
      <w:proofErr w:type="gramStart"/>
      <w:r w:rsidRPr="00DC395E">
        <w:rPr>
          <w:rFonts w:ascii="宋体" w:eastAsia="宋体" w:hAnsi="宋体" w:hint="eastAsia"/>
          <w:b/>
          <w:bCs/>
        </w:rPr>
        <w:t>超星尔雅</w:t>
      </w:r>
      <w:proofErr w:type="gramEnd"/>
      <w:r w:rsidRPr="00DC395E">
        <w:rPr>
          <w:rFonts w:ascii="宋体" w:eastAsia="宋体" w:hAnsi="宋体" w:hint="eastAsia"/>
          <w:b/>
          <w:bCs/>
        </w:rPr>
        <w:t>网络任选课列表</w:t>
      </w:r>
    </w:p>
    <w:tbl>
      <w:tblPr>
        <w:tblW w:w="8000" w:type="dxa"/>
        <w:tblLook w:val="04A0" w:firstRow="1" w:lastRow="0" w:firstColumn="1" w:lastColumn="0" w:noHBand="0" w:noVBand="1"/>
      </w:tblPr>
      <w:tblGrid>
        <w:gridCol w:w="1080"/>
        <w:gridCol w:w="1115"/>
        <w:gridCol w:w="3680"/>
        <w:gridCol w:w="1080"/>
        <w:gridCol w:w="1080"/>
      </w:tblGrid>
      <w:tr w:rsidR="00292BC9" w:rsidRPr="00DC395E" w14:paraId="203F26A9" w14:textId="77777777" w:rsidTr="00292BC9">
        <w:trPr>
          <w:trHeight w:val="40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62B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0E86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课程号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E5A6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E94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2DF5A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分类</w:t>
            </w:r>
          </w:p>
        </w:tc>
      </w:tr>
      <w:tr w:rsidR="00292BC9" w:rsidRPr="00DC395E" w14:paraId="79CA93E6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E64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39A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C1E4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欧洲文明概论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76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2DB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3D647791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C06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EA8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2479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中国历史人文地理（上）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1C7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A0E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20C29558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DCDA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759B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00F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英美文化概论</w:t>
            </w: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英文授课</w:t>
            </w: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D46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9524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329F8453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0FD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476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13C4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文艺复兴</w:t>
            </w: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欧洲由衰及盛的转折点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00A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ADDA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5FAF9BF0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F0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24D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052C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考古与人类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90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DB4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1FD54BF8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370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F68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D9E0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中国古代史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61D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F59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15049A3E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1FB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94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4EA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西方文明通论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2F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DB564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7E60E1EC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F8F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228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9FE6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西方文化名著导读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3A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06E8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58726B96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0D4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27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B14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中西文化比较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A74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0FA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66D26515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07B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33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315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世界古代文明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34A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6C5F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4C4EB985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B80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1034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7A0C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西方文化概论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126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5A104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27ECBB3F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FD76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38AF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0D9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中华民族精神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53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EA2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1C3952A6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FC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177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E75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中国古典哲学名著选读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14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5617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5C824974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6F2A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755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CD89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诗意的人学：西方文学名著欣赏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FF8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3849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267DF0AE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4C4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0CB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9416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逻辑学导论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CE0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F208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288BEE48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F98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CAB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4E8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伦理学概论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4D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75C4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178102A5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F58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3C4B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C855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西方哲学智慧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62D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66C2F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370020B3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36E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0AC6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1E42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艺术鉴赏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2A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AF6F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279CF44A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31BF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212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10C2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西方现代艺术赏析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29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B63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6496793B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23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D36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A34E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大学英语过程写作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B424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4838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528ED18D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63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BD3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5E06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中华诗词之美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BAA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CE16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434EC854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878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032A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277E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中国书法史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E05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1719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23D9B214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13A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14E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CC37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中国陶瓷史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10C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D8D7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7604AC83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6F8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63B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6AF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东方文学史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E2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DEB3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24675076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0524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111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79F9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东方电影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9A4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8267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0C3EEB9F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741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8A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F73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美术概论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6BF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C8108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2524CFC3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2D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6E1B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D967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古代名剧鉴赏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04D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277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7DEB985B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2E28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5E7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6D2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西方美术欣赏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868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E9C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1A9997AD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5F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43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D3F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漫画艺术欣赏与创作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D84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8A3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0A91DF62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96D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E15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75EA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影视鉴赏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6A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822F4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55B39FB5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5E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F3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A2CC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舞蹈鉴赏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99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024B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48F538D8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BFE4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AA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D79E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戏剧鉴赏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CEA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821C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6FB5D13F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6FB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CCD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FE2D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人文的物理学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BE3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9405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6E588C75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BF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C96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2E43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科幻中的物理学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2D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6196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5645AEBB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5C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1AF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2AE3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物理与人类生活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B5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F463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75B3A529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45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811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76B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汽车行走的艺术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649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C356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07A59F93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1DE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816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000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生命科学与伦理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13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F66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0602CDC5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740F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635B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4FEF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前进中的物理学与人类文明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4E4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CEF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439C81AD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A65B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B5D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F92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从</w:t>
            </w: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愚昧</w:t>
            </w: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到</w:t>
            </w: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科学</w:t>
            </w: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”-</w:t>
            </w: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科学技术简史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6E4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3B8F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1F35083F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36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A4A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FC9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从爱因斯坦到霍金的宇宙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F20A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325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72B05DF0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22EA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568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BFC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化学与人类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6E7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0BB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294F8F3C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BD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360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F3E0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化学与人类文明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4D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552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0A90F8D4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B13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2CBB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C4FF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食品安全与日常饮食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3E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8A9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3E6F6E21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A52B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FC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FC7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世界科技文化史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5D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DD1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205D2DA9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E1F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B5B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7716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文化地理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F9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567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47BDD425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6DB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87C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BBC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生命科学与人类文明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878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F006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54D54F6D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19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D27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4844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数学的思维方式与创新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08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39C6F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31F7A831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E13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66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890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物理与人类文明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48B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EC63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7C6DC875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22B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81D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018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科学通史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9DC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EAA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7AFA0C1E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3A0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D176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64D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数学史与数学教育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A5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472A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09A49EBC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D07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188F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E9AF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《论语》导读（上）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C03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7EBB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19D78A11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AC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19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568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中国文化概论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3AA8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E441B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7C661987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61DF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B4F4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C1BF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中国古典小说巅峰：四大名著鉴赏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6C58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F290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48658D7C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596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2D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67F1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唐诗经典与中国文化传统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8754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883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7E518FB7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B84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F4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5475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中国茶道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F028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1EB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4D10194F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65C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63C6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616B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明清小说名著解读之《聊斋志异》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327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8FA8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4187FCAC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C6B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0EB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26A0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应用文写作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AA48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640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0B8FAC54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23EF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4C5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4D49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学术基本要素：专业论文写作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DA8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4AA2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3D35A0D0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BB0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C5D4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2344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女子礼仪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CBF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6513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43828AD1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278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2E7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AAF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职业生涯提升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344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D71F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523311B5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38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5B9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4BF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音乐鉴赏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0BA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DE7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38702C39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97A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64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EAA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AFAA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9F9C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405AFB6D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53E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E264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CF46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全球变化生态学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8C1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A47A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自然科学</w:t>
            </w:r>
          </w:p>
        </w:tc>
      </w:tr>
      <w:tr w:rsidR="00292BC9" w:rsidRPr="00DC395E" w14:paraId="1294BFE0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BE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4C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5287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经济学百年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ECE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DD97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604B1D28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BBE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853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3E2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国际经济学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88F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55858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5405C7BA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4AB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C57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6A7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创新、发明与专利实务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237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EA5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630B331D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118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0B2F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B42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大学生安全教育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0D01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3CAE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6E70749F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D8C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D35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GS500575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496F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《周易》的奥秘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1F6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C5C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人文社科</w:t>
            </w:r>
          </w:p>
        </w:tc>
      </w:tr>
      <w:tr w:rsidR="00292BC9" w:rsidRPr="00DC395E" w14:paraId="4CE2C1EC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D1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34E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IS500001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5E79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网络创业理论与实践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51A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E2E4B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系列创业</w:t>
            </w:r>
          </w:p>
        </w:tc>
      </w:tr>
      <w:tr w:rsidR="00292BC9" w:rsidRPr="00DC395E" w14:paraId="65F51861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9EF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2F7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IS500002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ED2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大学生创业基础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3DAF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F094F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系列创业</w:t>
            </w:r>
          </w:p>
        </w:tc>
      </w:tr>
      <w:tr w:rsidR="00292BC9" w:rsidRPr="00DC395E" w14:paraId="2FE89470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24A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8F6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IS500003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8596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创业创新执行力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7D0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052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系列创业</w:t>
            </w:r>
          </w:p>
        </w:tc>
      </w:tr>
      <w:tr w:rsidR="00292BC9" w:rsidRPr="00DC395E" w14:paraId="6A0687A6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512D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DF9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IS500004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D508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创业创新领导力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6A73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B8FC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系列创业</w:t>
            </w:r>
          </w:p>
        </w:tc>
      </w:tr>
      <w:tr w:rsidR="00292BC9" w:rsidRPr="00DC395E" w14:paraId="282F7271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CF6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BC6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IS500006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2F3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创业基础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E91A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86676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系列创业</w:t>
            </w:r>
          </w:p>
        </w:tc>
      </w:tr>
      <w:tr w:rsidR="00292BC9" w:rsidRPr="00DC395E" w14:paraId="1B2BFD77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E0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EE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IS500007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F2FF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创业管理实战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FCE0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FED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系列创业</w:t>
            </w:r>
          </w:p>
        </w:tc>
      </w:tr>
      <w:tr w:rsidR="00292BC9" w:rsidRPr="00DC395E" w14:paraId="4083D24B" w14:textId="77777777" w:rsidTr="00292BC9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72E9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C5C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IS500008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33E" w14:textId="77777777" w:rsidR="00292BC9" w:rsidRPr="00DC395E" w:rsidRDefault="00292BC9" w:rsidP="00292BC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大学生创业导论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EAE2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A885" w14:textId="77777777" w:rsidR="00292BC9" w:rsidRPr="00DC395E" w:rsidRDefault="00292BC9" w:rsidP="00292B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39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系列创业</w:t>
            </w:r>
          </w:p>
        </w:tc>
      </w:tr>
      <w:bookmarkEnd w:id="0"/>
      <w:bookmarkEnd w:id="1"/>
    </w:tbl>
    <w:p w14:paraId="05954D1C" w14:textId="77777777" w:rsidR="00065EFB" w:rsidRPr="00DC395E" w:rsidRDefault="00065EFB">
      <w:pPr>
        <w:rPr>
          <w:rFonts w:ascii="Times New Roman" w:eastAsia="宋体" w:hAnsi="Times New Roman" w:cs="Times New Roman"/>
          <w:szCs w:val="21"/>
        </w:rPr>
      </w:pPr>
    </w:p>
    <w:sectPr w:rsidR="00065EFB" w:rsidRPr="00DC3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9B5CC" w14:textId="77777777" w:rsidR="004B7E3B" w:rsidRDefault="004B7E3B" w:rsidP="00DC395E">
      <w:r>
        <w:separator/>
      </w:r>
    </w:p>
  </w:endnote>
  <w:endnote w:type="continuationSeparator" w:id="0">
    <w:p w14:paraId="036E9C6C" w14:textId="77777777" w:rsidR="004B7E3B" w:rsidRDefault="004B7E3B" w:rsidP="00DC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183E7" w14:textId="77777777" w:rsidR="004B7E3B" w:rsidRDefault="004B7E3B" w:rsidP="00DC395E">
      <w:r>
        <w:separator/>
      </w:r>
    </w:p>
  </w:footnote>
  <w:footnote w:type="continuationSeparator" w:id="0">
    <w:p w14:paraId="5CEEB9E3" w14:textId="77777777" w:rsidR="004B7E3B" w:rsidRDefault="004B7E3B" w:rsidP="00DC3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C9"/>
    <w:rsid w:val="00065EFB"/>
    <w:rsid w:val="0008269A"/>
    <w:rsid w:val="00292BC9"/>
    <w:rsid w:val="004B7E3B"/>
    <w:rsid w:val="00D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65701"/>
  <w15:chartTrackingRefBased/>
  <w15:docId w15:val="{FD5D4D6A-FC2E-44C2-9939-0E917978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9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9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2020-02-15T09:54:00Z</dcterms:created>
  <dcterms:modified xsi:type="dcterms:W3CDTF">2020-02-15T10:00:00Z</dcterms:modified>
</cp:coreProperties>
</file>